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46" w:rsidRPr="003E0329" w:rsidRDefault="00092046" w:rsidP="00092046">
      <w:pPr>
        <w:jc w:val="center"/>
        <w:rPr>
          <w:b/>
        </w:rPr>
      </w:pPr>
      <w:proofErr w:type="spellStart"/>
      <w:r w:rsidRPr="003E0329">
        <w:rPr>
          <w:b/>
        </w:rPr>
        <w:t>BSc</w:t>
      </w:r>
      <w:proofErr w:type="spellEnd"/>
      <w:r w:rsidRPr="003E0329">
        <w:rPr>
          <w:b/>
        </w:rPr>
        <w:t>. program, Electrical and Electronic Engineering Department</w:t>
      </w:r>
    </w:p>
    <w:p w:rsidR="00092046" w:rsidRPr="003E0329" w:rsidRDefault="00092046" w:rsidP="0009204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4"/>
        <w:gridCol w:w="990"/>
        <w:gridCol w:w="1125"/>
        <w:gridCol w:w="1134"/>
        <w:gridCol w:w="711"/>
        <w:gridCol w:w="423"/>
        <w:gridCol w:w="1276"/>
        <w:gridCol w:w="1134"/>
        <w:gridCol w:w="284"/>
        <w:gridCol w:w="283"/>
        <w:gridCol w:w="1388"/>
      </w:tblGrid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03"/>
            </w:tblGrid>
            <w:tr w:rsidR="00092046" w:rsidRPr="003E0329" w:rsidTr="00A71414">
              <w:trPr>
                <w:trHeight w:val="177"/>
              </w:trPr>
              <w:tc>
                <w:tcPr>
                  <w:tcW w:w="2003" w:type="dxa"/>
                  <w:vAlign w:val="center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>Course Unit Title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r w:rsidRPr="003E0329">
              <w:t>Electromagnetic Theory</w:t>
            </w:r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56"/>
            </w:tblGrid>
            <w:tr w:rsidR="00092046" w:rsidRPr="003E0329" w:rsidTr="00A71414">
              <w:trPr>
                <w:trHeight w:val="177"/>
              </w:trPr>
              <w:tc>
                <w:tcPr>
                  <w:tcW w:w="2056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Course Unit Code </w:t>
                  </w:r>
                </w:p>
              </w:tc>
            </w:tr>
          </w:tbl>
          <w:p w:rsidR="00092046" w:rsidRPr="003E0329" w:rsidRDefault="00092046" w:rsidP="00A71414">
            <w:pPr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r w:rsidRPr="003E0329">
              <w:t>EE 216</w:t>
            </w:r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3"/>
            </w:tblGrid>
            <w:tr w:rsidR="00092046" w:rsidRPr="003E0329" w:rsidTr="00A71414">
              <w:trPr>
                <w:trHeight w:val="177"/>
              </w:trPr>
              <w:tc>
                <w:tcPr>
                  <w:tcW w:w="2303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Type of Course Unit 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r w:rsidRPr="003E0329">
              <w:t>Compulsory</w:t>
            </w:r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43"/>
            </w:tblGrid>
            <w:tr w:rsidR="00092046" w:rsidRPr="003E0329" w:rsidTr="00A71414">
              <w:trPr>
                <w:trHeight w:val="177"/>
              </w:trPr>
              <w:tc>
                <w:tcPr>
                  <w:tcW w:w="2343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Level of Course Unit 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r w:rsidRPr="003E0329">
              <w:t>2</w:t>
            </w:r>
            <w:r w:rsidRPr="003E0329">
              <w:rPr>
                <w:vertAlign w:val="superscript"/>
              </w:rPr>
              <w:t>nd</w:t>
            </w:r>
            <w:r w:rsidRPr="003E0329">
              <w:t xml:space="preserve"> year </w:t>
            </w:r>
            <w:proofErr w:type="spellStart"/>
            <w:r w:rsidRPr="003E0329">
              <w:t>BSc</w:t>
            </w:r>
            <w:proofErr w:type="spellEnd"/>
            <w:r w:rsidRPr="003E0329">
              <w:t xml:space="preserve"> program</w:t>
            </w:r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16"/>
            </w:tblGrid>
            <w:tr w:rsidR="00092046" w:rsidRPr="003E0329" w:rsidTr="00A71414">
              <w:trPr>
                <w:trHeight w:val="177"/>
              </w:trPr>
              <w:tc>
                <w:tcPr>
                  <w:tcW w:w="1916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National Credits 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r w:rsidRPr="003E0329">
              <w:t>3</w:t>
            </w:r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70"/>
            </w:tblGrid>
            <w:tr w:rsidR="00092046" w:rsidRPr="003E0329" w:rsidTr="00A71414">
              <w:trPr>
                <w:trHeight w:val="177"/>
              </w:trPr>
              <w:tc>
                <w:tcPr>
                  <w:tcW w:w="3870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Number of ECTS Credits Allocated 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pPr>
              <w:jc w:val="both"/>
            </w:pPr>
            <w:r w:rsidRPr="003E0329">
              <w:t>5</w:t>
            </w:r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89"/>
            </w:tblGrid>
            <w:tr w:rsidR="00092046" w:rsidRPr="003E0329" w:rsidTr="00A71414">
              <w:trPr>
                <w:trHeight w:val="177"/>
              </w:trPr>
              <w:tc>
                <w:tcPr>
                  <w:tcW w:w="2689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Theoretical (hour/week) 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r w:rsidRPr="003E0329">
              <w:t>4</w:t>
            </w:r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56"/>
            </w:tblGrid>
            <w:tr w:rsidR="00092046" w:rsidRPr="003E0329" w:rsidTr="00A71414">
              <w:trPr>
                <w:trHeight w:val="177"/>
              </w:trPr>
              <w:tc>
                <w:tcPr>
                  <w:tcW w:w="2356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Practice (hour/week) 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r w:rsidRPr="003E0329">
              <w:t>-</w:t>
            </w:r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03"/>
            </w:tblGrid>
            <w:tr w:rsidR="00092046" w:rsidRPr="003E0329" w:rsidTr="00A71414">
              <w:trPr>
                <w:trHeight w:val="177"/>
              </w:trPr>
              <w:tc>
                <w:tcPr>
                  <w:tcW w:w="2703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Laboratory (hour/week) 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r w:rsidRPr="003E0329">
              <w:t>-</w:t>
            </w:r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43"/>
            </w:tblGrid>
            <w:tr w:rsidR="00092046" w:rsidRPr="003E0329" w:rsidTr="00A71414">
              <w:trPr>
                <w:trHeight w:val="177"/>
              </w:trPr>
              <w:tc>
                <w:tcPr>
                  <w:tcW w:w="1643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Year of Study 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r w:rsidRPr="003E0329">
              <w:t>2</w:t>
            </w:r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63"/>
            </w:tblGrid>
            <w:tr w:rsidR="00092046" w:rsidRPr="003E0329" w:rsidTr="00A71414">
              <w:trPr>
                <w:trHeight w:val="177"/>
              </w:trPr>
              <w:tc>
                <w:tcPr>
                  <w:tcW w:w="4563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Semester when the course unit is delivered 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r w:rsidRPr="003E0329">
              <w:t>4</w:t>
            </w:r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90"/>
            </w:tblGrid>
            <w:tr w:rsidR="00092046" w:rsidRPr="003E0329" w:rsidTr="00A71414">
              <w:trPr>
                <w:trHeight w:val="177"/>
              </w:trPr>
              <w:tc>
                <w:tcPr>
                  <w:tcW w:w="2290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Course Coordinator 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proofErr w:type="spellStart"/>
            <w:r w:rsidRPr="003E0329">
              <w:t>Assist.Prof</w:t>
            </w:r>
            <w:proofErr w:type="spellEnd"/>
            <w:r w:rsidRPr="003E0329">
              <w:t xml:space="preserve">. Dr. </w:t>
            </w:r>
            <w:proofErr w:type="spellStart"/>
            <w:r w:rsidRPr="003E0329">
              <w:t>Refet</w:t>
            </w:r>
            <w:proofErr w:type="spellEnd"/>
            <w:r w:rsidRPr="003E0329">
              <w:t xml:space="preserve"> </w:t>
            </w:r>
            <w:proofErr w:type="spellStart"/>
            <w:r w:rsidRPr="003E0329">
              <w:t>Ramiz</w:t>
            </w:r>
            <w:proofErr w:type="spellEnd"/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56"/>
            </w:tblGrid>
            <w:tr w:rsidR="00092046" w:rsidRPr="003E0329" w:rsidTr="00A71414">
              <w:trPr>
                <w:trHeight w:val="177"/>
              </w:trPr>
              <w:tc>
                <w:tcPr>
                  <w:tcW w:w="2356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Name of Lecturer (s) 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proofErr w:type="spellStart"/>
            <w:r w:rsidRPr="003E0329">
              <w:t>Assist.Prof</w:t>
            </w:r>
            <w:proofErr w:type="spellEnd"/>
            <w:r w:rsidRPr="003E0329">
              <w:t xml:space="preserve">. Dr. </w:t>
            </w:r>
            <w:proofErr w:type="spellStart"/>
            <w:r w:rsidRPr="003E0329">
              <w:t>Refet</w:t>
            </w:r>
            <w:proofErr w:type="spellEnd"/>
            <w:r w:rsidRPr="003E0329">
              <w:t xml:space="preserve"> </w:t>
            </w:r>
            <w:proofErr w:type="spellStart"/>
            <w:r w:rsidRPr="003E0329">
              <w:t>Ramiz</w:t>
            </w:r>
            <w:proofErr w:type="spellEnd"/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83"/>
            </w:tblGrid>
            <w:tr w:rsidR="00092046" w:rsidRPr="003E0329" w:rsidTr="00A71414">
              <w:trPr>
                <w:trHeight w:val="177"/>
              </w:trPr>
              <w:tc>
                <w:tcPr>
                  <w:tcW w:w="2383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Name of Assistant (s) 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r w:rsidRPr="003E0329">
              <w:t>-</w:t>
            </w:r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89"/>
            </w:tblGrid>
            <w:tr w:rsidR="00092046" w:rsidRPr="003E0329" w:rsidTr="00A71414">
              <w:trPr>
                <w:trHeight w:val="177"/>
              </w:trPr>
              <w:tc>
                <w:tcPr>
                  <w:tcW w:w="1989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Mode of Delivery 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r w:rsidRPr="003E0329">
              <w:t>Face to Face,</w:t>
            </w:r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97"/>
            </w:tblGrid>
            <w:tr w:rsidR="00092046" w:rsidRPr="003E0329" w:rsidTr="00A71414">
              <w:trPr>
                <w:trHeight w:val="177"/>
              </w:trPr>
              <w:tc>
                <w:tcPr>
                  <w:tcW w:w="2697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Language of Instruction 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r w:rsidRPr="003E0329">
              <w:t>English</w:t>
            </w:r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63"/>
            </w:tblGrid>
            <w:tr w:rsidR="00092046" w:rsidRPr="003E0329" w:rsidTr="00A71414">
              <w:trPr>
                <w:trHeight w:val="177"/>
              </w:trPr>
              <w:tc>
                <w:tcPr>
                  <w:tcW w:w="1563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Prerequisites 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pPr>
              <w:shd w:val="clear" w:color="auto" w:fill="FFFFFF"/>
              <w:spacing w:before="100" w:beforeAutospacing="1" w:line="360" w:lineRule="atLeast"/>
              <w:jc w:val="both"/>
              <w:rPr>
                <w:lang w:val="tr-TR" w:eastAsia="tr-TR"/>
              </w:rPr>
            </w:pPr>
            <w:r w:rsidRPr="003E0329">
              <w:rPr>
                <w:lang w:val="tr-TR" w:eastAsia="tr-TR"/>
              </w:rPr>
              <w:t xml:space="preserve">PHY 102, MAT 102 </w:t>
            </w:r>
          </w:p>
        </w:tc>
      </w:tr>
      <w:tr w:rsidR="00092046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72"/>
            </w:tblGrid>
            <w:tr w:rsidR="00092046" w:rsidRPr="003E0329" w:rsidTr="00A71414">
              <w:trPr>
                <w:trHeight w:val="177"/>
              </w:trPr>
              <w:tc>
                <w:tcPr>
                  <w:tcW w:w="4572" w:type="dxa"/>
                </w:tcPr>
                <w:p w:rsidR="00092046" w:rsidRPr="003E0329" w:rsidRDefault="00092046" w:rsidP="00A71414">
                  <w:pPr>
                    <w:pStyle w:val="Default"/>
                    <w:rPr>
                      <w:color w:val="auto"/>
                    </w:rPr>
                  </w:pPr>
                  <w:r w:rsidRPr="003E0329">
                    <w:rPr>
                      <w:b/>
                      <w:bCs/>
                      <w:color w:val="auto"/>
                    </w:rPr>
                    <w:t xml:space="preserve">Recommended Optional Programme Components </w:t>
                  </w:r>
                </w:p>
              </w:tc>
            </w:tr>
          </w:tbl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092046" w:rsidRPr="003E0329" w:rsidRDefault="00092046" w:rsidP="00A71414">
            <w:r w:rsidRPr="003E0329">
              <w:t>Mathematic skills</w:t>
            </w:r>
          </w:p>
        </w:tc>
      </w:tr>
      <w:tr w:rsidR="00092046" w:rsidRPr="003E0329" w:rsidTr="00A71414">
        <w:tc>
          <w:tcPr>
            <w:tcW w:w="9576" w:type="dxa"/>
            <w:gridSpan w:val="12"/>
          </w:tcPr>
          <w:p w:rsidR="00092046" w:rsidRPr="003E0329" w:rsidRDefault="00092046" w:rsidP="00A71414">
            <w:pPr>
              <w:rPr>
                <w:b/>
              </w:rPr>
            </w:pPr>
            <w:r w:rsidRPr="003E0329">
              <w:rPr>
                <w:b/>
              </w:rPr>
              <w:t>Course description:</w:t>
            </w:r>
          </w:p>
          <w:p w:rsidR="00092046" w:rsidRPr="003E0329" w:rsidRDefault="00092046" w:rsidP="00A71414">
            <w:pPr>
              <w:jc w:val="both"/>
            </w:pPr>
            <w:r w:rsidRPr="003E0329">
              <w:t xml:space="preserve">Electromagnetic Spectrum, Vector Analysis, Coordinate Systems, Force Between the Point Sources, Coulomb Law , Electric Field Strength (E), Electric Field of Several Point Charges, Charge Distribution, Charge Density, Continuous Charge Distribution, Electric Scalar Potential (V), Electric Field Lines, </w:t>
            </w:r>
            <w:proofErr w:type="spellStart"/>
            <w:r w:rsidRPr="003E0329">
              <w:t>Equpotential</w:t>
            </w:r>
            <w:proofErr w:type="spellEnd"/>
            <w:r w:rsidRPr="003E0329">
              <w:t xml:space="preserve"> </w:t>
            </w:r>
            <w:proofErr w:type="spellStart"/>
            <w:r w:rsidRPr="003E0329">
              <w:t>Countours</w:t>
            </w:r>
            <w:proofErr w:type="spellEnd"/>
            <w:r w:rsidRPr="003E0329">
              <w:t xml:space="preserve">, Field Lines, Electric Potential of Charge Distribution, The Electric </w:t>
            </w:r>
            <w:proofErr w:type="spellStart"/>
            <w:r w:rsidRPr="003E0329">
              <w:t>Feild</w:t>
            </w:r>
            <w:proofErr w:type="spellEnd"/>
            <w:r w:rsidRPr="003E0329">
              <w:t xml:space="preserve"> as the Gradient of the Electric Potential, Electric Flux, Electric Flux Through Closed Surface, Charged One Shell, </w:t>
            </w:r>
            <w:proofErr w:type="spellStart"/>
            <w:r w:rsidRPr="003E0329">
              <w:t>Capasitors</w:t>
            </w:r>
            <w:proofErr w:type="spellEnd"/>
            <w:r w:rsidRPr="003E0329">
              <w:t xml:space="preserve"> and </w:t>
            </w:r>
            <w:proofErr w:type="spellStart"/>
            <w:r w:rsidRPr="003E0329">
              <w:t>Capasitance</w:t>
            </w:r>
            <w:proofErr w:type="spellEnd"/>
            <w:r w:rsidRPr="003E0329">
              <w:t xml:space="preserve">, Moving Particles in the Electric Field, Dielectrics, </w:t>
            </w:r>
            <w:proofErr w:type="spellStart"/>
            <w:r w:rsidRPr="003E0329">
              <w:t>Permittivite</w:t>
            </w:r>
            <w:proofErr w:type="spellEnd"/>
            <w:r w:rsidRPr="003E0329">
              <w:t>,</w:t>
            </w:r>
            <w:r>
              <w:t xml:space="preserve"> </w:t>
            </w:r>
            <w:r w:rsidRPr="003E0329">
              <w:t xml:space="preserve">Electric </w:t>
            </w:r>
            <w:proofErr w:type="spellStart"/>
            <w:r w:rsidRPr="003E0329">
              <w:t>Dipol</w:t>
            </w:r>
            <w:proofErr w:type="spellEnd"/>
            <w:r w:rsidRPr="003E0329">
              <w:t xml:space="preserve">, Electric </w:t>
            </w:r>
            <w:proofErr w:type="spellStart"/>
            <w:r w:rsidRPr="003E0329">
              <w:t>Dipol</w:t>
            </w:r>
            <w:proofErr w:type="spellEnd"/>
            <w:r w:rsidRPr="003E0329">
              <w:t xml:space="preserve"> Moment, Polarization, Boundary Conditions, Boundary of Two Dielectrics Capacitors with Dielectrics, Energy of the Capacitor, </w:t>
            </w:r>
            <w:proofErr w:type="spellStart"/>
            <w:r w:rsidRPr="003E0329">
              <w:t>Diverjans</w:t>
            </w:r>
            <w:proofErr w:type="spellEnd"/>
            <w:r w:rsidRPr="003E0329">
              <w:t xml:space="preserve"> Theorem, </w:t>
            </w:r>
            <w:proofErr w:type="spellStart"/>
            <w:r w:rsidRPr="003E0329">
              <w:t>Laplacien</w:t>
            </w:r>
            <w:proofErr w:type="spellEnd"/>
            <w:r w:rsidRPr="003E0329">
              <w:t xml:space="preserve"> Operator, Poisson Equation, Laplace Equation, Static Magnetic Fields of Stable Electric Currents, Force on the Wire that is Carrying Currents Inside the Magnetic Fields, </w:t>
            </w:r>
            <w:proofErr w:type="spellStart"/>
            <w:r w:rsidRPr="003E0329">
              <w:t>Magnetik</w:t>
            </w:r>
            <w:proofErr w:type="spellEnd"/>
            <w:r w:rsidRPr="003E0329">
              <w:t xml:space="preserve"> Field of Current Carrying Element (</w:t>
            </w:r>
            <w:proofErr w:type="spellStart"/>
            <w:r w:rsidRPr="003E0329">
              <w:t>Biot</w:t>
            </w:r>
            <w:proofErr w:type="spellEnd"/>
            <w:r w:rsidRPr="003E0329">
              <w:t xml:space="preserve"> </w:t>
            </w:r>
            <w:proofErr w:type="spellStart"/>
            <w:r w:rsidRPr="003E0329">
              <w:t>Savart</w:t>
            </w:r>
            <w:proofErr w:type="spellEnd"/>
            <w:r w:rsidRPr="003E0329">
              <w:t xml:space="preserve"> Law), Force Between the Two Linear Parallel Conductors , Magnetic Flux, Magnetic Flux </w:t>
            </w:r>
            <w:proofErr w:type="spellStart"/>
            <w:r w:rsidRPr="003E0329">
              <w:t>Density,Magnetic</w:t>
            </w:r>
            <w:proofErr w:type="spellEnd"/>
            <w:r w:rsidRPr="003E0329">
              <w:t xml:space="preserve"> Flux Through Closed Surface (Gauss Law), </w:t>
            </w:r>
            <w:proofErr w:type="spellStart"/>
            <w:r w:rsidRPr="003E0329">
              <w:t>Torq</w:t>
            </w:r>
            <w:proofErr w:type="spellEnd"/>
            <w:r w:rsidRPr="003E0329">
              <w:t xml:space="preserve"> on the Ring, Magnetic Moment, </w:t>
            </w:r>
            <w:proofErr w:type="spellStart"/>
            <w:r w:rsidRPr="003E0329">
              <w:t>SolenoidInductance</w:t>
            </w:r>
            <w:proofErr w:type="spellEnd"/>
            <w:r w:rsidRPr="003E0329">
              <w:t xml:space="preserve">, Inductances of Simple Geometries, Ampere Law and H, </w:t>
            </w:r>
            <w:proofErr w:type="spellStart"/>
            <w:r w:rsidRPr="003E0329">
              <w:t>Amper</w:t>
            </w:r>
            <w:proofErr w:type="spellEnd"/>
            <w:r w:rsidRPr="003E0329">
              <w:t xml:space="preserve"> Law Applied to Conductive Medium and Maxwell Equation, Conductors and Charged Particles Moving Inside the Static Magnetic Fields, Rotary Motor, Magnetic </w:t>
            </w:r>
            <w:proofErr w:type="spellStart"/>
            <w:r w:rsidRPr="003E0329">
              <w:t>Leviation</w:t>
            </w:r>
            <w:proofErr w:type="spellEnd"/>
            <w:r w:rsidRPr="003E0329">
              <w:t xml:space="preserve"> (Maglev), Hall-Effect Generator, Moving Conductor Inside the Static Magnetic Field, Electric and Magnetic Fields Changing with Time, Conductors Moving Inside the Magnetic Field, General Situation of the Induction</w:t>
            </w:r>
          </w:p>
          <w:p w:rsidR="00092046" w:rsidRPr="003E0329" w:rsidRDefault="00092046" w:rsidP="00A71414">
            <w:pPr>
              <w:rPr>
                <w:b/>
              </w:rPr>
            </w:pPr>
          </w:p>
        </w:tc>
      </w:tr>
      <w:tr w:rsidR="00092046" w:rsidRPr="003E0329" w:rsidTr="00A71414">
        <w:tc>
          <w:tcPr>
            <w:tcW w:w="9576" w:type="dxa"/>
            <w:gridSpan w:val="12"/>
          </w:tcPr>
          <w:p w:rsidR="00092046" w:rsidRPr="003E0329" w:rsidRDefault="00092046" w:rsidP="00A71414"/>
          <w:p w:rsidR="00092046" w:rsidRPr="003E0329" w:rsidRDefault="00092046" w:rsidP="00A71414">
            <w:pPr>
              <w:rPr>
                <w:b/>
              </w:rPr>
            </w:pPr>
            <w:r w:rsidRPr="003E0329">
              <w:rPr>
                <w:b/>
              </w:rPr>
              <w:t>Objectives of the Course:</w:t>
            </w:r>
          </w:p>
          <w:p w:rsidR="00092046" w:rsidRPr="003A56A3" w:rsidRDefault="00092046" w:rsidP="00A71414">
            <w:pPr>
              <w:rPr>
                <w:sz w:val="28"/>
              </w:rPr>
            </w:pPr>
          </w:p>
          <w:p w:rsidR="00092046" w:rsidRPr="003A56A3" w:rsidRDefault="00092046" w:rsidP="0009204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3A56A3">
              <w:rPr>
                <w:rFonts w:ascii="Times New Roman" w:hAnsi="Times New Roman"/>
                <w:bCs/>
                <w:sz w:val="24"/>
              </w:rPr>
              <w:t>To provide a student with the necessary tools for the critical evaluation of existing and future electromagnetic phenomena</w:t>
            </w:r>
          </w:p>
          <w:p w:rsidR="00092046" w:rsidRPr="003A56A3" w:rsidRDefault="00092046" w:rsidP="0009204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3A56A3">
              <w:rPr>
                <w:rFonts w:ascii="Times New Roman" w:hAnsi="Times New Roman"/>
                <w:sz w:val="24"/>
              </w:rPr>
              <w:t xml:space="preserve">To teach the concepts and principles of constructions of </w:t>
            </w:r>
            <w:proofErr w:type="spellStart"/>
            <w:r w:rsidRPr="003A56A3">
              <w:rPr>
                <w:rFonts w:ascii="Times New Roman" w:hAnsi="Times New Roman"/>
                <w:sz w:val="24"/>
              </w:rPr>
              <w:t>electromagnetics</w:t>
            </w:r>
            <w:proofErr w:type="spellEnd"/>
          </w:p>
          <w:p w:rsidR="00092046" w:rsidRPr="003A56A3" w:rsidRDefault="00092046" w:rsidP="0009204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3A56A3">
              <w:rPr>
                <w:rFonts w:ascii="Times New Roman" w:hAnsi="Times New Roman"/>
                <w:sz w:val="24"/>
              </w:rPr>
              <w:t>To enable a student to evaluate and choose a electromagnetic tools to match the problem</w:t>
            </w:r>
          </w:p>
          <w:p w:rsidR="00092046" w:rsidRPr="003E0329" w:rsidRDefault="00092046" w:rsidP="00A71414">
            <w:pPr>
              <w:pStyle w:val="ListParagraph"/>
            </w:pPr>
          </w:p>
        </w:tc>
      </w:tr>
      <w:tr w:rsidR="00092046" w:rsidRPr="003E0329" w:rsidTr="00A71414">
        <w:tc>
          <w:tcPr>
            <w:tcW w:w="9576" w:type="dxa"/>
            <w:gridSpan w:val="12"/>
          </w:tcPr>
          <w:p w:rsidR="00092046" w:rsidRPr="003E0329" w:rsidRDefault="00092046" w:rsidP="00A71414">
            <w:pPr>
              <w:rPr>
                <w:b/>
              </w:rPr>
            </w:pPr>
            <w:r w:rsidRPr="003E0329">
              <w:rPr>
                <w:b/>
              </w:rPr>
              <w:lastRenderedPageBreak/>
              <w:t>Learning Outcomes</w:t>
            </w:r>
          </w:p>
        </w:tc>
      </w:tr>
      <w:tr w:rsidR="00092046" w:rsidRPr="003E0329" w:rsidTr="00A71414">
        <w:tc>
          <w:tcPr>
            <w:tcW w:w="7905" w:type="dxa"/>
            <w:gridSpan w:val="10"/>
          </w:tcPr>
          <w:p w:rsidR="00092046" w:rsidRPr="003E0329" w:rsidRDefault="00092046" w:rsidP="00A71414">
            <w:pPr>
              <w:rPr>
                <w:b/>
              </w:rPr>
            </w:pPr>
            <w:r w:rsidRPr="003E0329">
              <w:t>At the end of the course the student should be able to</w:t>
            </w:r>
          </w:p>
        </w:tc>
        <w:tc>
          <w:tcPr>
            <w:tcW w:w="1671" w:type="dxa"/>
            <w:gridSpan w:val="2"/>
          </w:tcPr>
          <w:p w:rsidR="00092046" w:rsidRPr="003E0329" w:rsidRDefault="00092046" w:rsidP="00A71414">
            <w:r w:rsidRPr="003E0329">
              <w:t>Assessment</w:t>
            </w:r>
          </w:p>
        </w:tc>
      </w:tr>
      <w:tr w:rsidR="00092046" w:rsidRPr="003E0329" w:rsidTr="00A71414">
        <w:tc>
          <w:tcPr>
            <w:tcW w:w="534" w:type="dxa"/>
          </w:tcPr>
          <w:p w:rsidR="00092046" w:rsidRPr="003E0329" w:rsidRDefault="00092046" w:rsidP="00A71414">
            <w:pPr>
              <w:jc w:val="center"/>
            </w:pPr>
            <w:r w:rsidRPr="003E0329">
              <w:t>1</w:t>
            </w:r>
          </w:p>
        </w:tc>
        <w:tc>
          <w:tcPr>
            <w:tcW w:w="7371" w:type="dxa"/>
            <w:gridSpan w:val="9"/>
          </w:tcPr>
          <w:p w:rsidR="00092046" w:rsidRPr="003E0329" w:rsidRDefault="00092046" w:rsidP="00A71414">
            <w:r w:rsidRPr="003E0329">
              <w:t xml:space="preserve">Use of evaluation criteria for an assessment of </w:t>
            </w:r>
            <w:proofErr w:type="spellStart"/>
            <w:r w:rsidRPr="003E0329">
              <w:t>electromagnetics</w:t>
            </w:r>
            <w:proofErr w:type="spellEnd"/>
            <w:r w:rsidRPr="003E0329">
              <w:t xml:space="preserve"> </w:t>
            </w:r>
          </w:p>
        </w:tc>
        <w:tc>
          <w:tcPr>
            <w:tcW w:w="1671" w:type="dxa"/>
            <w:gridSpan w:val="2"/>
          </w:tcPr>
          <w:p w:rsidR="00092046" w:rsidRPr="003E0329" w:rsidRDefault="00092046" w:rsidP="00A71414">
            <w:pPr>
              <w:jc w:val="center"/>
            </w:pPr>
            <w:r w:rsidRPr="003E0329">
              <w:t>1, 2</w:t>
            </w:r>
          </w:p>
        </w:tc>
      </w:tr>
      <w:tr w:rsidR="00092046" w:rsidRPr="003E0329" w:rsidTr="00A71414">
        <w:tc>
          <w:tcPr>
            <w:tcW w:w="534" w:type="dxa"/>
          </w:tcPr>
          <w:p w:rsidR="00092046" w:rsidRPr="003E0329" w:rsidRDefault="00092046" w:rsidP="00A71414">
            <w:pPr>
              <w:jc w:val="center"/>
            </w:pPr>
            <w:r w:rsidRPr="003E0329">
              <w:t>2</w:t>
            </w:r>
          </w:p>
        </w:tc>
        <w:tc>
          <w:tcPr>
            <w:tcW w:w="7371" w:type="dxa"/>
            <w:gridSpan w:val="9"/>
          </w:tcPr>
          <w:p w:rsidR="00092046" w:rsidRPr="003E0329" w:rsidRDefault="00092046" w:rsidP="00A71414">
            <w:r w:rsidRPr="003E0329">
              <w:t>Demonstrate and reconstruct a specific electromagnetic problems</w:t>
            </w:r>
          </w:p>
        </w:tc>
        <w:tc>
          <w:tcPr>
            <w:tcW w:w="1671" w:type="dxa"/>
            <w:gridSpan w:val="2"/>
          </w:tcPr>
          <w:p w:rsidR="00092046" w:rsidRPr="003E0329" w:rsidRDefault="00092046" w:rsidP="00A71414">
            <w:pPr>
              <w:jc w:val="center"/>
            </w:pPr>
            <w:r w:rsidRPr="003E0329">
              <w:t>1, 2</w:t>
            </w:r>
          </w:p>
        </w:tc>
      </w:tr>
      <w:tr w:rsidR="00092046" w:rsidRPr="003E0329" w:rsidTr="00A71414">
        <w:tc>
          <w:tcPr>
            <w:tcW w:w="534" w:type="dxa"/>
          </w:tcPr>
          <w:p w:rsidR="00092046" w:rsidRPr="003E0329" w:rsidRDefault="00092046" w:rsidP="00A71414">
            <w:pPr>
              <w:jc w:val="center"/>
            </w:pPr>
            <w:r w:rsidRPr="003E0329">
              <w:t>3</w:t>
            </w:r>
          </w:p>
        </w:tc>
        <w:tc>
          <w:tcPr>
            <w:tcW w:w="7371" w:type="dxa"/>
            <w:gridSpan w:val="9"/>
          </w:tcPr>
          <w:p w:rsidR="00092046" w:rsidRPr="003E0329" w:rsidRDefault="00092046" w:rsidP="00A71414">
            <w:r w:rsidRPr="003E0329">
              <w:t>Apply electromagnetic principles for verification of the problems</w:t>
            </w:r>
          </w:p>
        </w:tc>
        <w:tc>
          <w:tcPr>
            <w:tcW w:w="1671" w:type="dxa"/>
            <w:gridSpan w:val="2"/>
          </w:tcPr>
          <w:p w:rsidR="00092046" w:rsidRPr="003E0329" w:rsidRDefault="00092046" w:rsidP="00A71414">
            <w:pPr>
              <w:jc w:val="center"/>
            </w:pPr>
            <w:r w:rsidRPr="003E0329">
              <w:t>1, 2</w:t>
            </w:r>
          </w:p>
        </w:tc>
      </w:tr>
      <w:tr w:rsidR="00092046" w:rsidRPr="003E0329" w:rsidTr="00A71414">
        <w:tc>
          <w:tcPr>
            <w:tcW w:w="534" w:type="dxa"/>
          </w:tcPr>
          <w:p w:rsidR="00092046" w:rsidRPr="003E0329" w:rsidRDefault="00092046" w:rsidP="00A71414">
            <w:pPr>
              <w:jc w:val="center"/>
            </w:pPr>
            <w:r w:rsidRPr="003E0329">
              <w:t>4</w:t>
            </w:r>
          </w:p>
        </w:tc>
        <w:tc>
          <w:tcPr>
            <w:tcW w:w="7371" w:type="dxa"/>
            <w:gridSpan w:val="9"/>
          </w:tcPr>
          <w:p w:rsidR="00092046" w:rsidRPr="003E0329" w:rsidRDefault="00092046" w:rsidP="00A71414">
            <w:r w:rsidRPr="003E0329">
              <w:t>Analyze variables of electromagnetic problems</w:t>
            </w:r>
          </w:p>
        </w:tc>
        <w:tc>
          <w:tcPr>
            <w:tcW w:w="1671" w:type="dxa"/>
            <w:gridSpan w:val="2"/>
          </w:tcPr>
          <w:p w:rsidR="00092046" w:rsidRPr="003E0329" w:rsidRDefault="00092046" w:rsidP="00A71414">
            <w:pPr>
              <w:jc w:val="center"/>
            </w:pPr>
            <w:r w:rsidRPr="003E0329">
              <w:t>1, 2</w:t>
            </w:r>
          </w:p>
        </w:tc>
      </w:tr>
      <w:tr w:rsidR="00092046" w:rsidRPr="003E0329" w:rsidTr="00A71414">
        <w:tc>
          <w:tcPr>
            <w:tcW w:w="534" w:type="dxa"/>
          </w:tcPr>
          <w:p w:rsidR="00092046" w:rsidRPr="003E0329" w:rsidRDefault="00092046" w:rsidP="00A71414">
            <w:pPr>
              <w:jc w:val="center"/>
            </w:pPr>
            <w:r w:rsidRPr="003E0329">
              <w:t>5</w:t>
            </w:r>
          </w:p>
        </w:tc>
        <w:tc>
          <w:tcPr>
            <w:tcW w:w="7371" w:type="dxa"/>
            <w:gridSpan w:val="9"/>
          </w:tcPr>
          <w:p w:rsidR="00092046" w:rsidRPr="003E0329" w:rsidRDefault="00092046" w:rsidP="00A71414">
            <w:r w:rsidRPr="003E0329">
              <w:t>Examine different concepts implemented in electromagnetic problems</w:t>
            </w:r>
          </w:p>
        </w:tc>
        <w:tc>
          <w:tcPr>
            <w:tcW w:w="1671" w:type="dxa"/>
            <w:gridSpan w:val="2"/>
          </w:tcPr>
          <w:p w:rsidR="00092046" w:rsidRPr="003E0329" w:rsidRDefault="00092046" w:rsidP="00A71414">
            <w:pPr>
              <w:jc w:val="center"/>
            </w:pPr>
            <w:r w:rsidRPr="003E0329">
              <w:t>1, 2</w:t>
            </w:r>
          </w:p>
        </w:tc>
      </w:tr>
      <w:tr w:rsidR="00092046" w:rsidRPr="003E0329" w:rsidTr="00A71414">
        <w:tc>
          <w:tcPr>
            <w:tcW w:w="534" w:type="dxa"/>
          </w:tcPr>
          <w:p w:rsidR="00092046" w:rsidRPr="003E0329" w:rsidRDefault="00092046" w:rsidP="00A71414">
            <w:pPr>
              <w:jc w:val="center"/>
            </w:pPr>
            <w:r w:rsidRPr="003E0329">
              <w:t>6</w:t>
            </w:r>
          </w:p>
        </w:tc>
        <w:tc>
          <w:tcPr>
            <w:tcW w:w="7371" w:type="dxa"/>
            <w:gridSpan w:val="9"/>
          </w:tcPr>
          <w:p w:rsidR="00092046" w:rsidRPr="003E0329" w:rsidRDefault="00092046" w:rsidP="00A71414">
            <w:r w:rsidRPr="003E0329">
              <w:t>Compare electrical, electronic and biomedical problems</w:t>
            </w:r>
          </w:p>
        </w:tc>
        <w:tc>
          <w:tcPr>
            <w:tcW w:w="1671" w:type="dxa"/>
            <w:gridSpan w:val="2"/>
          </w:tcPr>
          <w:p w:rsidR="00092046" w:rsidRPr="003E0329" w:rsidRDefault="00092046" w:rsidP="00A71414">
            <w:pPr>
              <w:jc w:val="center"/>
            </w:pPr>
            <w:r w:rsidRPr="003E0329">
              <w:t>2</w:t>
            </w:r>
          </w:p>
        </w:tc>
      </w:tr>
      <w:tr w:rsidR="00092046" w:rsidRPr="003E0329" w:rsidTr="00A71414">
        <w:tc>
          <w:tcPr>
            <w:tcW w:w="534" w:type="dxa"/>
          </w:tcPr>
          <w:p w:rsidR="00092046" w:rsidRPr="003E0329" w:rsidRDefault="00092046" w:rsidP="00A71414">
            <w:pPr>
              <w:jc w:val="center"/>
            </w:pPr>
            <w:r w:rsidRPr="003E0329">
              <w:t>7</w:t>
            </w:r>
          </w:p>
        </w:tc>
        <w:tc>
          <w:tcPr>
            <w:tcW w:w="7371" w:type="dxa"/>
            <w:gridSpan w:val="9"/>
          </w:tcPr>
          <w:p w:rsidR="00092046" w:rsidRPr="003E0329" w:rsidRDefault="00092046" w:rsidP="00A71414"/>
        </w:tc>
        <w:tc>
          <w:tcPr>
            <w:tcW w:w="1671" w:type="dxa"/>
            <w:gridSpan w:val="2"/>
          </w:tcPr>
          <w:p w:rsidR="00092046" w:rsidRPr="003E0329" w:rsidRDefault="00092046" w:rsidP="00A71414">
            <w:pPr>
              <w:jc w:val="center"/>
            </w:pPr>
          </w:p>
        </w:tc>
      </w:tr>
      <w:tr w:rsidR="00092046" w:rsidRPr="003E0329" w:rsidTr="00A71414">
        <w:tc>
          <w:tcPr>
            <w:tcW w:w="9576" w:type="dxa"/>
            <w:gridSpan w:val="12"/>
          </w:tcPr>
          <w:p w:rsidR="00092046" w:rsidRPr="003E0329" w:rsidRDefault="00092046" w:rsidP="00A71414">
            <w:pPr>
              <w:rPr>
                <w:b/>
              </w:rPr>
            </w:pPr>
            <w:r w:rsidRPr="003E0329">
              <w:t xml:space="preserve"> Assessment Methods: 1. Written Exam, 2. Assignment, 3. Project/Report, 4. Presentation, 5. Lab. Work</w:t>
            </w:r>
          </w:p>
        </w:tc>
      </w:tr>
      <w:tr w:rsidR="00092046" w:rsidRPr="003E0329" w:rsidTr="00A71414">
        <w:tc>
          <w:tcPr>
            <w:tcW w:w="9576" w:type="dxa"/>
            <w:gridSpan w:val="12"/>
          </w:tcPr>
          <w:p w:rsidR="00092046" w:rsidRPr="003E0329" w:rsidRDefault="00092046" w:rsidP="00A71414">
            <w:pPr>
              <w:rPr>
                <w:b/>
              </w:rPr>
            </w:pPr>
            <w:r w:rsidRPr="003E0329">
              <w:t xml:space="preserve"> </w:t>
            </w:r>
            <w:r w:rsidRPr="003E0329">
              <w:rPr>
                <w:b/>
              </w:rPr>
              <w:t>Course’s Contribution to Program</w:t>
            </w:r>
          </w:p>
        </w:tc>
      </w:tr>
      <w:tr w:rsidR="00092046" w:rsidRPr="003E0329" w:rsidTr="00A71414">
        <w:tc>
          <w:tcPr>
            <w:tcW w:w="534" w:type="dxa"/>
          </w:tcPr>
          <w:p w:rsidR="00092046" w:rsidRPr="003E0329" w:rsidRDefault="00092046" w:rsidP="00A71414">
            <w:pPr>
              <w:jc w:val="center"/>
            </w:pPr>
          </w:p>
        </w:tc>
        <w:tc>
          <w:tcPr>
            <w:tcW w:w="7654" w:type="dxa"/>
            <w:gridSpan w:val="10"/>
          </w:tcPr>
          <w:p w:rsidR="00092046" w:rsidRPr="003E0329" w:rsidRDefault="00092046" w:rsidP="00A71414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092046" w:rsidRPr="003E0329" w:rsidRDefault="00092046" w:rsidP="00A71414">
            <w:pPr>
              <w:jc w:val="center"/>
            </w:pPr>
            <w:r w:rsidRPr="003E0329">
              <w:t>CL</w:t>
            </w:r>
          </w:p>
        </w:tc>
      </w:tr>
      <w:tr w:rsidR="00092046" w:rsidRPr="003E0329" w:rsidTr="00A71414">
        <w:tc>
          <w:tcPr>
            <w:tcW w:w="534" w:type="dxa"/>
          </w:tcPr>
          <w:p w:rsidR="00092046" w:rsidRPr="003E0329" w:rsidRDefault="00092046" w:rsidP="00A71414">
            <w:pPr>
              <w:jc w:val="center"/>
            </w:pPr>
            <w:r w:rsidRPr="003E0329">
              <w:t>1</w:t>
            </w:r>
          </w:p>
        </w:tc>
        <w:tc>
          <w:tcPr>
            <w:tcW w:w="7654" w:type="dxa"/>
            <w:gridSpan w:val="10"/>
          </w:tcPr>
          <w:p w:rsidR="00092046" w:rsidRPr="003E0329" w:rsidRDefault="00092046" w:rsidP="00A71414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3E0329">
              <w:rPr>
                <w:shd w:val="clear" w:color="auto" w:fill="FFFFFF"/>
              </w:rPr>
              <w:t>Ability to understand and apply knowledge of mathematics, science, and engineering</w:t>
            </w:r>
          </w:p>
        </w:tc>
        <w:tc>
          <w:tcPr>
            <w:tcW w:w="1388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4</w:t>
            </w:r>
          </w:p>
        </w:tc>
      </w:tr>
      <w:tr w:rsidR="00092046" w:rsidRPr="003E0329" w:rsidTr="00A71414">
        <w:tc>
          <w:tcPr>
            <w:tcW w:w="534" w:type="dxa"/>
          </w:tcPr>
          <w:p w:rsidR="00092046" w:rsidRPr="003E0329" w:rsidRDefault="00092046" w:rsidP="00A71414">
            <w:pPr>
              <w:jc w:val="center"/>
            </w:pPr>
            <w:r w:rsidRPr="003E0329">
              <w:t>2</w:t>
            </w:r>
          </w:p>
        </w:tc>
        <w:tc>
          <w:tcPr>
            <w:tcW w:w="7654" w:type="dxa"/>
            <w:gridSpan w:val="10"/>
          </w:tcPr>
          <w:p w:rsidR="00092046" w:rsidRPr="003E0329" w:rsidRDefault="00092046" w:rsidP="00A71414">
            <w:r w:rsidRPr="003E0329">
              <w:rPr>
                <w:shd w:val="clear" w:color="auto" w:fill="FFFFFF"/>
              </w:rPr>
              <w:t>An ability to analyze a problem, identify and define the computing requirements appropriate to its solution</w:t>
            </w:r>
          </w:p>
        </w:tc>
        <w:tc>
          <w:tcPr>
            <w:tcW w:w="1388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3</w:t>
            </w:r>
          </w:p>
        </w:tc>
      </w:tr>
      <w:tr w:rsidR="00092046" w:rsidRPr="003E0329" w:rsidTr="00A71414">
        <w:tc>
          <w:tcPr>
            <w:tcW w:w="534" w:type="dxa"/>
          </w:tcPr>
          <w:p w:rsidR="00092046" w:rsidRPr="003E0329" w:rsidRDefault="00092046" w:rsidP="00A71414">
            <w:pPr>
              <w:jc w:val="center"/>
            </w:pPr>
            <w:r w:rsidRPr="003E0329">
              <w:t>3</w:t>
            </w:r>
          </w:p>
        </w:tc>
        <w:tc>
          <w:tcPr>
            <w:tcW w:w="7654" w:type="dxa"/>
            <w:gridSpan w:val="10"/>
          </w:tcPr>
          <w:p w:rsidR="00092046" w:rsidRPr="003E0329" w:rsidRDefault="00092046" w:rsidP="00A71414">
            <w:r w:rsidRPr="003E0329">
              <w:t>Ability to design a product within realistic constraints</w:t>
            </w:r>
          </w:p>
        </w:tc>
        <w:tc>
          <w:tcPr>
            <w:tcW w:w="1388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3</w:t>
            </w:r>
          </w:p>
        </w:tc>
      </w:tr>
      <w:tr w:rsidR="00092046" w:rsidRPr="003E0329" w:rsidTr="00A71414">
        <w:tc>
          <w:tcPr>
            <w:tcW w:w="534" w:type="dxa"/>
          </w:tcPr>
          <w:p w:rsidR="00092046" w:rsidRPr="003E0329" w:rsidRDefault="00092046" w:rsidP="00A71414">
            <w:pPr>
              <w:jc w:val="center"/>
            </w:pPr>
            <w:r w:rsidRPr="003E0329">
              <w:t>4</w:t>
            </w:r>
          </w:p>
        </w:tc>
        <w:tc>
          <w:tcPr>
            <w:tcW w:w="7654" w:type="dxa"/>
            <w:gridSpan w:val="10"/>
          </w:tcPr>
          <w:p w:rsidR="00092046" w:rsidRPr="003E0329" w:rsidRDefault="00092046" w:rsidP="00A71414">
            <w:r w:rsidRPr="003E0329">
              <w:t>Ability to work with multi-disciplinary teams</w:t>
            </w:r>
          </w:p>
        </w:tc>
        <w:tc>
          <w:tcPr>
            <w:tcW w:w="1388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4</w:t>
            </w:r>
          </w:p>
        </w:tc>
      </w:tr>
      <w:tr w:rsidR="00092046" w:rsidRPr="003E0329" w:rsidTr="00A71414">
        <w:tc>
          <w:tcPr>
            <w:tcW w:w="534" w:type="dxa"/>
          </w:tcPr>
          <w:p w:rsidR="00092046" w:rsidRPr="003E0329" w:rsidRDefault="00092046" w:rsidP="00A71414">
            <w:pPr>
              <w:jc w:val="center"/>
            </w:pPr>
            <w:r w:rsidRPr="003E0329">
              <w:t>5</w:t>
            </w:r>
          </w:p>
        </w:tc>
        <w:tc>
          <w:tcPr>
            <w:tcW w:w="7654" w:type="dxa"/>
            <w:gridSpan w:val="10"/>
          </w:tcPr>
          <w:p w:rsidR="00092046" w:rsidRPr="003E0329" w:rsidRDefault="00092046" w:rsidP="00A71414">
            <w:pPr>
              <w:jc w:val="both"/>
            </w:pPr>
            <w:r w:rsidRPr="003E0329">
              <w:rPr>
                <w:shd w:val="clear" w:color="auto" w:fill="FFFFFF"/>
              </w:rPr>
              <w:t>Planning and carrying out experiments, as well as to analyze and interpret data</w:t>
            </w:r>
          </w:p>
        </w:tc>
        <w:tc>
          <w:tcPr>
            <w:tcW w:w="1388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3</w:t>
            </w:r>
          </w:p>
        </w:tc>
      </w:tr>
      <w:tr w:rsidR="00092046" w:rsidRPr="003E0329" w:rsidTr="00A71414">
        <w:tc>
          <w:tcPr>
            <w:tcW w:w="534" w:type="dxa"/>
          </w:tcPr>
          <w:p w:rsidR="00092046" w:rsidRPr="003E0329" w:rsidRDefault="00092046" w:rsidP="00A71414">
            <w:pPr>
              <w:jc w:val="center"/>
            </w:pPr>
            <w:r w:rsidRPr="003E0329">
              <w:t>6</w:t>
            </w:r>
          </w:p>
        </w:tc>
        <w:tc>
          <w:tcPr>
            <w:tcW w:w="7654" w:type="dxa"/>
            <w:gridSpan w:val="10"/>
          </w:tcPr>
          <w:p w:rsidR="00092046" w:rsidRPr="003E0329" w:rsidRDefault="00092046" w:rsidP="00A71414">
            <w:pPr>
              <w:pStyle w:val="TableContents"/>
              <w:ind w:left="-1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0329">
              <w:rPr>
                <w:color w:val="auto"/>
              </w:rPr>
              <w:t>Be able to understand professional, ethical responsibilities and standards of engineering practice.</w:t>
            </w:r>
          </w:p>
        </w:tc>
        <w:tc>
          <w:tcPr>
            <w:tcW w:w="1388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2</w:t>
            </w:r>
          </w:p>
        </w:tc>
      </w:tr>
      <w:tr w:rsidR="00092046" w:rsidRPr="003E0329" w:rsidTr="00A71414">
        <w:tc>
          <w:tcPr>
            <w:tcW w:w="534" w:type="dxa"/>
          </w:tcPr>
          <w:p w:rsidR="00092046" w:rsidRPr="003E0329" w:rsidRDefault="00092046" w:rsidP="00A71414">
            <w:pPr>
              <w:jc w:val="center"/>
            </w:pPr>
            <w:r w:rsidRPr="003E0329">
              <w:t>7</w:t>
            </w:r>
          </w:p>
        </w:tc>
        <w:tc>
          <w:tcPr>
            <w:tcW w:w="7654" w:type="dxa"/>
            <w:gridSpan w:val="10"/>
          </w:tcPr>
          <w:p w:rsidR="00092046" w:rsidRPr="003E0329" w:rsidRDefault="00092046" w:rsidP="00A71414">
            <w:pPr>
              <w:pStyle w:val="TableContents"/>
              <w:ind w:left="-1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0329">
              <w:rPr>
                <w:color w:val="auto"/>
              </w:rPr>
              <w:t xml:space="preserve"> Be able to understand the effect of engineering in a global, economic</w:t>
            </w:r>
            <w:proofErr w:type="gramStart"/>
            <w:r w:rsidRPr="003E0329">
              <w:rPr>
                <w:color w:val="auto"/>
              </w:rPr>
              <w:t>,  environmental</w:t>
            </w:r>
            <w:proofErr w:type="gramEnd"/>
            <w:r w:rsidRPr="003E0329">
              <w:rPr>
                <w:color w:val="auto"/>
              </w:rPr>
              <w:t xml:space="preserve">, and societal setting. </w:t>
            </w:r>
          </w:p>
        </w:tc>
        <w:tc>
          <w:tcPr>
            <w:tcW w:w="1388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3</w:t>
            </w:r>
          </w:p>
        </w:tc>
      </w:tr>
      <w:tr w:rsidR="00092046" w:rsidRPr="003E0329" w:rsidTr="00A71414">
        <w:tc>
          <w:tcPr>
            <w:tcW w:w="534" w:type="dxa"/>
          </w:tcPr>
          <w:p w:rsidR="00092046" w:rsidRPr="003E0329" w:rsidRDefault="00092046" w:rsidP="00A71414">
            <w:pPr>
              <w:jc w:val="center"/>
            </w:pPr>
            <w:r w:rsidRPr="003E0329">
              <w:t>8</w:t>
            </w:r>
          </w:p>
        </w:tc>
        <w:tc>
          <w:tcPr>
            <w:tcW w:w="7654" w:type="dxa"/>
            <w:gridSpan w:val="10"/>
          </w:tcPr>
          <w:p w:rsidR="00092046" w:rsidRPr="003E0329" w:rsidRDefault="00092046" w:rsidP="00A71414">
            <w:r w:rsidRPr="003E0329">
              <w:rPr>
                <w:shd w:val="clear" w:color="auto" w:fill="FFFFFF"/>
              </w:rPr>
              <w:t>Ability to use the techniques, skills and modern engineering tools necessary for engineering practice</w:t>
            </w:r>
          </w:p>
        </w:tc>
        <w:tc>
          <w:tcPr>
            <w:tcW w:w="1388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3</w:t>
            </w:r>
          </w:p>
        </w:tc>
      </w:tr>
      <w:tr w:rsidR="00092046" w:rsidRPr="003E0329" w:rsidTr="00A71414">
        <w:tc>
          <w:tcPr>
            <w:tcW w:w="9576" w:type="dxa"/>
            <w:gridSpan w:val="12"/>
          </w:tcPr>
          <w:p w:rsidR="00092046" w:rsidRPr="003E0329" w:rsidRDefault="00092046" w:rsidP="00A71414">
            <w:r w:rsidRPr="003E0329">
              <w:t xml:space="preserve">CL: Contribution Level (1: Very Low, 2: Low, 3: Moderate, 4: High, 5: Very High) </w:t>
            </w:r>
          </w:p>
        </w:tc>
      </w:tr>
      <w:tr w:rsidR="00092046" w:rsidRPr="003E0329" w:rsidTr="00A71414">
        <w:tc>
          <w:tcPr>
            <w:tcW w:w="9576" w:type="dxa"/>
            <w:gridSpan w:val="12"/>
          </w:tcPr>
          <w:p w:rsidR="00092046" w:rsidRPr="003E0329" w:rsidRDefault="00092046" w:rsidP="00A71414">
            <w:pPr>
              <w:rPr>
                <w:b/>
              </w:rPr>
            </w:pPr>
            <w:r w:rsidRPr="003E0329">
              <w:rPr>
                <w:b/>
              </w:rPr>
              <w:t>Course Contents</w:t>
            </w:r>
          </w:p>
        </w:tc>
      </w:tr>
      <w:tr w:rsidR="00092046" w:rsidRPr="003E0329" w:rsidTr="00A71414">
        <w:trPr>
          <w:trHeight w:val="357"/>
        </w:trPr>
        <w:tc>
          <w:tcPr>
            <w:tcW w:w="828" w:type="dxa"/>
            <w:gridSpan w:val="2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Week</w:t>
            </w:r>
          </w:p>
        </w:tc>
        <w:tc>
          <w:tcPr>
            <w:tcW w:w="990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Chapter</w:t>
            </w:r>
          </w:p>
        </w:tc>
        <w:tc>
          <w:tcPr>
            <w:tcW w:w="6370" w:type="dxa"/>
            <w:gridSpan w:val="8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Topics</w:t>
            </w:r>
          </w:p>
        </w:tc>
        <w:tc>
          <w:tcPr>
            <w:tcW w:w="1388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Exam</w:t>
            </w:r>
          </w:p>
        </w:tc>
      </w:tr>
      <w:tr w:rsidR="00092046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</w:t>
            </w:r>
          </w:p>
        </w:tc>
        <w:tc>
          <w:tcPr>
            <w:tcW w:w="990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1,2</w:t>
            </w:r>
          </w:p>
        </w:tc>
        <w:tc>
          <w:tcPr>
            <w:tcW w:w="6370" w:type="dxa"/>
            <w:gridSpan w:val="8"/>
          </w:tcPr>
          <w:p w:rsidR="00092046" w:rsidRPr="003E0329" w:rsidRDefault="00092046" w:rsidP="00A71414">
            <w:r w:rsidRPr="003E0329">
              <w:t>Electromagnetic Spectrum</w:t>
            </w:r>
          </w:p>
          <w:p w:rsidR="00092046" w:rsidRPr="003E0329" w:rsidRDefault="00092046" w:rsidP="00A71414">
            <w:r w:rsidRPr="003E0329">
              <w:t>Vector Analysis</w:t>
            </w:r>
          </w:p>
        </w:tc>
        <w:tc>
          <w:tcPr>
            <w:tcW w:w="1388" w:type="dxa"/>
          </w:tcPr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2</w:t>
            </w:r>
          </w:p>
        </w:tc>
        <w:tc>
          <w:tcPr>
            <w:tcW w:w="990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3,4</w:t>
            </w:r>
          </w:p>
        </w:tc>
        <w:tc>
          <w:tcPr>
            <w:tcW w:w="6370" w:type="dxa"/>
            <w:gridSpan w:val="8"/>
          </w:tcPr>
          <w:p w:rsidR="00092046" w:rsidRPr="003E0329" w:rsidRDefault="00092046" w:rsidP="00A71414">
            <w:r w:rsidRPr="003E0329">
              <w:t>Coordinate Systems</w:t>
            </w:r>
          </w:p>
          <w:p w:rsidR="00092046" w:rsidRPr="003E0329" w:rsidRDefault="00092046" w:rsidP="00A71414">
            <w:r w:rsidRPr="003E0329">
              <w:t xml:space="preserve">Force Between the Point Sources, Coulomb Law </w:t>
            </w:r>
          </w:p>
        </w:tc>
        <w:tc>
          <w:tcPr>
            <w:tcW w:w="1388" w:type="dxa"/>
          </w:tcPr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3</w:t>
            </w:r>
          </w:p>
        </w:tc>
        <w:tc>
          <w:tcPr>
            <w:tcW w:w="990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4</w:t>
            </w:r>
          </w:p>
        </w:tc>
        <w:tc>
          <w:tcPr>
            <w:tcW w:w="6370" w:type="dxa"/>
            <w:gridSpan w:val="8"/>
          </w:tcPr>
          <w:p w:rsidR="00092046" w:rsidRPr="003E0329" w:rsidRDefault="00092046" w:rsidP="00A71414">
            <w:r w:rsidRPr="003E0329">
              <w:t>Electric Field Strength (E)</w:t>
            </w:r>
          </w:p>
          <w:p w:rsidR="00092046" w:rsidRPr="003E0329" w:rsidRDefault="00092046" w:rsidP="00A71414">
            <w:r w:rsidRPr="003E0329">
              <w:t>Electric Field of Several Point Charges</w:t>
            </w:r>
          </w:p>
          <w:p w:rsidR="00092046" w:rsidRPr="003E0329" w:rsidRDefault="00092046" w:rsidP="00A71414">
            <w:r w:rsidRPr="003E0329">
              <w:t>Charge Distribution, Charge Density</w:t>
            </w:r>
          </w:p>
          <w:p w:rsidR="00092046" w:rsidRPr="003E0329" w:rsidRDefault="00092046" w:rsidP="00A71414">
            <w:r w:rsidRPr="003E0329">
              <w:t xml:space="preserve">Continuous Charge Distribution </w:t>
            </w:r>
          </w:p>
          <w:p w:rsidR="00092046" w:rsidRPr="003E0329" w:rsidRDefault="00092046" w:rsidP="00A71414">
            <w:r w:rsidRPr="003E0329">
              <w:t>Electric Scalar Potential (V)</w:t>
            </w:r>
          </w:p>
          <w:p w:rsidR="00092046" w:rsidRPr="003E0329" w:rsidRDefault="00092046" w:rsidP="00A71414">
            <w:r w:rsidRPr="003E0329">
              <w:t xml:space="preserve">Electric Field Lines, </w:t>
            </w:r>
            <w:proofErr w:type="spellStart"/>
            <w:r w:rsidRPr="003E0329">
              <w:t>Equpotential</w:t>
            </w:r>
            <w:proofErr w:type="spellEnd"/>
            <w:r w:rsidRPr="003E0329">
              <w:t xml:space="preserve"> </w:t>
            </w:r>
            <w:proofErr w:type="spellStart"/>
            <w:r w:rsidRPr="003E0329">
              <w:t>Countours</w:t>
            </w:r>
            <w:proofErr w:type="spellEnd"/>
            <w:r w:rsidRPr="003E0329">
              <w:t xml:space="preserve"> </w:t>
            </w:r>
          </w:p>
          <w:p w:rsidR="00092046" w:rsidRPr="003E0329" w:rsidRDefault="00092046" w:rsidP="00A71414">
            <w:r w:rsidRPr="003E0329">
              <w:t>Field Lines</w:t>
            </w:r>
          </w:p>
        </w:tc>
        <w:tc>
          <w:tcPr>
            <w:tcW w:w="1388" w:type="dxa"/>
          </w:tcPr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4</w:t>
            </w:r>
          </w:p>
        </w:tc>
        <w:tc>
          <w:tcPr>
            <w:tcW w:w="990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4,5</w:t>
            </w:r>
          </w:p>
        </w:tc>
        <w:tc>
          <w:tcPr>
            <w:tcW w:w="6370" w:type="dxa"/>
            <w:gridSpan w:val="8"/>
          </w:tcPr>
          <w:p w:rsidR="00092046" w:rsidRPr="003E0329" w:rsidRDefault="00092046" w:rsidP="00A71414">
            <w:r w:rsidRPr="003E0329">
              <w:t xml:space="preserve">Electric Potential of Charge Distribution </w:t>
            </w:r>
          </w:p>
          <w:p w:rsidR="00092046" w:rsidRPr="003E0329" w:rsidRDefault="00092046" w:rsidP="00A71414">
            <w:r w:rsidRPr="003E0329">
              <w:t xml:space="preserve">The Electric </w:t>
            </w:r>
            <w:proofErr w:type="spellStart"/>
            <w:r w:rsidRPr="003E0329">
              <w:t>Feild</w:t>
            </w:r>
            <w:proofErr w:type="spellEnd"/>
            <w:r w:rsidRPr="003E0329">
              <w:t xml:space="preserve"> as the Gradient of the Electric Potential</w:t>
            </w:r>
          </w:p>
          <w:p w:rsidR="00092046" w:rsidRPr="003E0329" w:rsidRDefault="00092046" w:rsidP="00A71414">
            <w:r w:rsidRPr="003E0329">
              <w:t>Electric Flux</w:t>
            </w:r>
          </w:p>
          <w:p w:rsidR="00092046" w:rsidRPr="003E0329" w:rsidRDefault="00092046" w:rsidP="00A71414">
            <w:r w:rsidRPr="003E0329">
              <w:t>Electric Flux Through Closed Surface</w:t>
            </w:r>
          </w:p>
        </w:tc>
        <w:tc>
          <w:tcPr>
            <w:tcW w:w="1388" w:type="dxa"/>
          </w:tcPr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5</w:t>
            </w:r>
          </w:p>
        </w:tc>
        <w:tc>
          <w:tcPr>
            <w:tcW w:w="990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5,6</w:t>
            </w:r>
          </w:p>
        </w:tc>
        <w:tc>
          <w:tcPr>
            <w:tcW w:w="6370" w:type="dxa"/>
            <w:gridSpan w:val="8"/>
          </w:tcPr>
          <w:p w:rsidR="00092046" w:rsidRPr="003E0329" w:rsidRDefault="00092046" w:rsidP="00A71414">
            <w:r w:rsidRPr="003E0329">
              <w:t>Charged One Shell</w:t>
            </w:r>
          </w:p>
          <w:p w:rsidR="00092046" w:rsidRPr="003E0329" w:rsidRDefault="00092046" w:rsidP="00A71414">
            <w:proofErr w:type="spellStart"/>
            <w:r w:rsidRPr="003E0329">
              <w:t>Capasitors</w:t>
            </w:r>
            <w:proofErr w:type="spellEnd"/>
            <w:r w:rsidRPr="003E0329">
              <w:t xml:space="preserve"> and </w:t>
            </w:r>
            <w:proofErr w:type="spellStart"/>
            <w:r w:rsidRPr="003E0329">
              <w:t>Capasitance</w:t>
            </w:r>
            <w:proofErr w:type="spellEnd"/>
            <w:r w:rsidRPr="003E0329">
              <w:t xml:space="preserve"> </w:t>
            </w:r>
          </w:p>
          <w:p w:rsidR="00092046" w:rsidRPr="003E0329" w:rsidRDefault="00092046" w:rsidP="00A71414">
            <w:r w:rsidRPr="003E0329">
              <w:t xml:space="preserve">Moving Particles in the Electric Field </w:t>
            </w:r>
          </w:p>
          <w:p w:rsidR="00092046" w:rsidRPr="003E0329" w:rsidRDefault="00092046" w:rsidP="00A71414">
            <w:r w:rsidRPr="003E0329">
              <w:lastRenderedPageBreak/>
              <w:t xml:space="preserve">Dielectrics, </w:t>
            </w:r>
            <w:proofErr w:type="spellStart"/>
            <w:r w:rsidRPr="003E0329">
              <w:t>Permittivite</w:t>
            </w:r>
            <w:proofErr w:type="spellEnd"/>
          </w:p>
        </w:tc>
        <w:tc>
          <w:tcPr>
            <w:tcW w:w="1388" w:type="dxa"/>
          </w:tcPr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lastRenderedPageBreak/>
              <w:t>6</w:t>
            </w:r>
          </w:p>
        </w:tc>
        <w:tc>
          <w:tcPr>
            <w:tcW w:w="990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6,7</w:t>
            </w:r>
          </w:p>
        </w:tc>
        <w:tc>
          <w:tcPr>
            <w:tcW w:w="6370" w:type="dxa"/>
            <w:gridSpan w:val="8"/>
          </w:tcPr>
          <w:p w:rsidR="00092046" w:rsidRPr="003E0329" w:rsidRDefault="00092046" w:rsidP="00A71414">
            <w:r w:rsidRPr="003E0329">
              <w:t xml:space="preserve">Electric </w:t>
            </w:r>
            <w:proofErr w:type="spellStart"/>
            <w:r w:rsidRPr="003E0329">
              <w:t>Dipol</w:t>
            </w:r>
            <w:proofErr w:type="spellEnd"/>
            <w:r w:rsidRPr="003E0329">
              <w:t xml:space="preserve">, Electric </w:t>
            </w:r>
            <w:proofErr w:type="spellStart"/>
            <w:r w:rsidRPr="003E0329">
              <w:t>Dipol</w:t>
            </w:r>
            <w:proofErr w:type="spellEnd"/>
            <w:r w:rsidRPr="003E0329">
              <w:t xml:space="preserve"> Moment</w:t>
            </w:r>
          </w:p>
          <w:p w:rsidR="00092046" w:rsidRPr="003E0329" w:rsidRDefault="00092046" w:rsidP="00A71414">
            <w:r w:rsidRPr="003E0329">
              <w:t>Polarization</w:t>
            </w:r>
          </w:p>
          <w:p w:rsidR="00092046" w:rsidRPr="003E0329" w:rsidRDefault="00092046" w:rsidP="00A71414">
            <w:r w:rsidRPr="003E0329">
              <w:t>Boundary Conditions</w:t>
            </w:r>
          </w:p>
          <w:p w:rsidR="00092046" w:rsidRPr="003E0329" w:rsidRDefault="00092046" w:rsidP="00A71414">
            <w:r w:rsidRPr="003E0329">
              <w:t xml:space="preserve">Boundary of Two Dielectrics </w:t>
            </w:r>
          </w:p>
        </w:tc>
        <w:tc>
          <w:tcPr>
            <w:tcW w:w="1388" w:type="dxa"/>
          </w:tcPr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7</w:t>
            </w:r>
          </w:p>
        </w:tc>
        <w:tc>
          <w:tcPr>
            <w:tcW w:w="990" w:type="dxa"/>
            <w:vAlign w:val="center"/>
          </w:tcPr>
          <w:p w:rsidR="00092046" w:rsidRPr="003E0329" w:rsidRDefault="00092046" w:rsidP="00A71414">
            <w:pPr>
              <w:jc w:val="center"/>
            </w:pPr>
          </w:p>
        </w:tc>
        <w:tc>
          <w:tcPr>
            <w:tcW w:w="6370" w:type="dxa"/>
            <w:gridSpan w:val="8"/>
          </w:tcPr>
          <w:p w:rsidR="00092046" w:rsidRPr="003E0329" w:rsidRDefault="00092046" w:rsidP="00A71414"/>
        </w:tc>
        <w:tc>
          <w:tcPr>
            <w:tcW w:w="1388" w:type="dxa"/>
          </w:tcPr>
          <w:p w:rsidR="00092046" w:rsidRPr="003E0329" w:rsidRDefault="00092046" w:rsidP="00A71414">
            <w:pPr>
              <w:jc w:val="center"/>
            </w:pPr>
            <w:r w:rsidRPr="003E0329">
              <w:t>Midterm</w:t>
            </w:r>
          </w:p>
        </w:tc>
      </w:tr>
      <w:tr w:rsidR="00092046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8</w:t>
            </w:r>
          </w:p>
        </w:tc>
        <w:tc>
          <w:tcPr>
            <w:tcW w:w="990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7,8</w:t>
            </w:r>
          </w:p>
        </w:tc>
        <w:tc>
          <w:tcPr>
            <w:tcW w:w="6370" w:type="dxa"/>
            <w:gridSpan w:val="8"/>
          </w:tcPr>
          <w:p w:rsidR="00092046" w:rsidRPr="003E0329" w:rsidRDefault="00092046" w:rsidP="00A71414">
            <w:r w:rsidRPr="003E0329">
              <w:t>Capacitors with Dielectrics</w:t>
            </w:r>
          </w:p>
          <w:p w:rsidR="00092046" w:rsidRPr="003E0329" w:rsidRDefault="00092046" w:rsidP="00A71414">
            <w:r w:rsidRPr="003E0329">
              <w:t xml:space="preserve">Energy of the Capacitor </w:t>
            </w:r>
          </w:p>
          <w:p w:rsidR="00092046" w:rsidRPr="003E0329" w:rsidRDefault="00092046" w:rsidP="00A71414">
            <w:proofErr w:type="spellStart"/>
            <w:r w:rsidRPr="003E0329">
              <w:t>Diverjans</w:t>
            </w:r>
            <w:proofErr w:type="spellEnd"/>
            <w:r w:rsidRPr="003E0329">
              <w:t xml:space="preserve"> Theorem</w:t>
            </w:r>
          </w:p>
          <w:p w:rsidR="00092046" w:rsidRPr="003E0329" w:rsidRDefault="00092046" w:rsidP="00A71414">
            <w:proofErr w:type="spellStart"/>
            <w:r w:rsidRPr="003E0329">
              <w:t>Laplacien</w:t>
            </w:r>
            <w:proofErr w:type="spellEnd"/>
            <w:r w:rsidRPr="003E0329">
              <w:t xml:space="preserve"> Operator, Poisson Equation, Laplace Equation</w:t>
            </w:r>
          </w:p>
        </w:tc>
        <w:tc>
          <w:tcPr>
            <w:tcW w:w="1388" w:type="dxa"/>
          </w:tcPr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9</w:t>
            </w:r>
          </w:p>
        </w:tc>
        <w:tc>
          <w:tcPr>
            <w:tcW w:w="990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8</w:t>
            </w:r>
          </w:p>
        </w:tc>
        <w:tc>
          <w:tcPr>
            <w:tcW w:w="6370" w:type="dxa"/>
            <w:gridSpan w:val="8"/>
          </w:tcPr>
          <w:p w:rsidR="00092046" w:rsidRPr="003E0329" w:rsidRDefault="00092046" w:rsidP="00A71414">
            <w:r w:rsidRPr="003E0329">
              <w:t xml:space="preserve">Static Magnetic Fields of Stable Electric Currents </w:t>
            </w:r>
          </w:p>
          <w:p w:rsidR="00092046" w:rsidRPr="003E0329" w:rsidRDefault="00092046" w:rsidP="00A71414">
            <w:r w:rsidRPr="003E0329">
              <w:t xml:space="preserve">Force on the Wire that is Carrying Currents Inside the Magnetic Fields </w:t>
            </w:r>
          </w:p>
          <w:p w:rsidR="00092046" w:rsidRPr="003E0329" w:rsidRDefault="00092046" w:rsidP="00A71414">
            <w:proofErr w:type="spellStart"/>
            <w:r w:rsidRPr="003E0329">
              <w:t>Magnetik</w:t>
            </w:r>
            <w:proofErr w:type="spellEnd"/>
            <w:r w:rsidRPr="003E0329">
              <w:t xml:space="preserve"> Field of Current Carrying Element (</w:t>
            </w:r>
            <w:proofErr w:type="spellStart"/>
            <w:r w:rsidRPr="003E0329">
              <w:t>Biot</w:t>
            </w:r>
            <w:proofErr w:type="spellEnd"/>
            <w:r w:rsidRPr="003E0329">
              <w:t xml:space="preserve"> </w:t>
            </w:r>
            <w:proofErr w:type="spellStart"/>
            <w:r w:rsidRPr="003E0329">
              <w:t>Savart</w:t>
            </w:r>
            <w:proofErr w:type="spellEnd"/>
            <w:r w:rsidRPr="003E0329">
              <w:t xml:space="preserve"> Law)</w:t>
            </w:r>
          </w:p>
          <w:p w:rsidR="00092046" w:rsidRPr="003E0329" w:rsidRDefault="00092046" w:rsidP="00A71414">
            <w:r w:rsidRPr="003E0329">
              <w:t>Force Between the Two Linear Parallel Conductors</w:t>
            </w:r>
          </w:p>
        </w:tc>
        <w:tc>
          <w:tcPr>
            <w:tcW w:w="1388" w:type="dxa"/>
          </w:tcPr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10</w:t>
            </w:r>
          </w:p>
        </w:tc>
        <w:tc>
          <w:tcPr>
            <w:tcW w:w="990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8,9</w:t>
            </w:r>
          </w:p>
        </w:tc>
        <w:tc>
          <w:tcPr>
            <w:tcW w:w="6370" w:type="dxa"/>
            <w:gridSpan w:val="8"/>
          </w:tcPr>
          <w:p w:rsidR="00092046" w:rsidRPr="003E0329" w:rsidRDefault="00092046" w:rsidP="00A71414">
            <w:r w:rsidRPr="003E0329">
              <w:t>Magnetic Flux, Magnetic Flux Density</w:t>
            </w:r>
          </w:p>
          <w:p w:rsidR="00092046" w:rsidRPr="003E0329" w:rsidRDefault="00092046" w:rsidP="00A71414">
            <w:r w:rsidRPr="003E0329">
              <w:t>Magnetic Flux Through Closed Surface (Gauss Law)</w:t>
            </w:r>
          </w:p>
          <w:p w:rsidR="00092046" w:rsidRPr="003E0329" w:rsidRDefault="00092046" w:rsidP="00A71414">
            <w:proofErr w:type="spellStart"/>
            <w:r w:rsidRPr="003E0329">
              <w:t>Torq</w:t>
            </w:r>
            <w:proofErr w:type="spellEnd"/>
            <w:r w:rsidRPr="003E0329">
              <w:t xml:space="preserve"> on the Ring, Magnetic Moment</w:t>
            </w:r>
          </w:p>
          <w:p w:rsidR="00092046" w:rsidRPr="003E0329" w:rsidRDefault="00092046" w:rsidP="00A71414">
            <w:r w:rsidRPr="003E0329">
              <w:t>Solenoid</w:t>
            </w:r>
          </w:p>
        </w:tc>
        <w:tc>
          <w:tcPr>
            <w:tcW w:w="1388" w:type="dxa"/>
          </w:tcPr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11</w:t>
            </w:r>
          </w:p>
        </w:tc>
        <w:tc>
          <w:tcPr>
            <w:tcW w:w="990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9</w:t>
            </w:r>
          </w:p>
        </w:tc>
        <w:tc>
          <w:tcPr>
            <w:tcW w:w="6370" w:type="dxa"/>
            <w:gridSpan w:val="8"/>
          </w:tcPr>
          <w:p w:rsidR="00092046" w:rsidRPr="003E0329" w:rsidRDefault="00092046" w:rsidP="00A71414">
            <w:r w:rsidRPr="003E0329">
              <w:t xml:space="preserve">Inductance </w:t>
            </w:r>
          </w:p>
          <w:p w:rsidR="00092046" w:rsidRPr="003E0329" w:rsidRDefault="00092046" w:rsidP="00A71414">
            <w:r w:rsidRPr="003E0329">
              <w:t>Inductances of Simple Geometries</w:t>
            </w:r>
          </w:p>
          <w:p w:rsidR="00092046" w:rsidRPr="003E0329" w:rsidRDefault="00092046" w:rsidP="00A71414">
            <w:r w:rsidRPr="003E0329">
              <w:t>Ampere Law and H</w:t>
            </w:r>
          </w:p>
        </w:tc>
        <w:tc>
          <w:tcPr>
            <w:tcW w:w="1388" w:type="dxa"/>
          </w:tcPr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12</w:t>
            </w:r>
          </w:p>
        </w:tc>
        <w:tc>
          <w:tcPr>
            <w:tcW w:w="990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10</w:t>
            </w:r>
          </w:p>
        </w:tc>
        <w:tc>
          <w:tcPr>
            <w:tcW w:w="6370" w:type="dxa"/>
            <w:gridSpan w:val="8"/>
          </w:tcPr>
          <w:p w:rsidR="00092046" w:rsidRPr="003E0329" w:rsidRDefault="00092046" w:rsidP="00A71414">
            <w:proofErr w:type="spellStart"/>
            <w:r w:rsidRPr="003E0329">
              <w:t>Amper</w:t>
            </w:r>
            <w:proofErr w:type="spellEnd"/>
            <w:r w:rsidRPr="003E0329">
              <w:t xml:space="preserve"> Law Applied to Conductive Medium and Maxwell Equation Conductors and Charged Particles Moving Inside the Static Magnetic Fields </w:t>
            </w:r>
          </w:p>
          <w:p w:rsidR="00092046" w:rsidRPr="003E0329" w:rsidRDefault="00092046" w:rsidP="00A71414">
            <w:r w:rsidRPr="003E0329">
              <w:t>Rotary Motor</w:t>
            </w:r>
          </w:p>
        </w:tc>
        <w:tc>
          <w:tcPr>
            <w:tcW w:w="1388" w:type="dxa"/>
          </w:tcPr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13</w:t>
            </w:r>
          </w:p>
        </w:tc>
        <w:tc>
          <w:tcPr>
            <w:tcW w:w="990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10</w:t>
            </w:r>
          </w:p>
        </w:tc>
        <w:tc>
          <w:tcPr>
            <w:tcW w:w="6370" w:type="dxa"/>
            <w:gridSpan w:val="8"/>
          </w:tcPr>
          <w:p w:rsidR="00092046" w:rsidRPr="003E0329" w:rsidRDefault="00092046" w:rsidP="00A71414">
            <w:r w:rsidRPr="003E0329">
              <w:t xml:space="preserve">Magnetic </w:t>
            </w:r>
            <w:proofErr w:type="spellStart"/>
            <w:r w:rsidRPr="003E0329">
              <w:t>Leviation</w:t>
            </w:r>
            <w:proofErr w:type="spellEnd"/>
            <w:r w:rsidRPr="003E0329">
              <w:t xml:space="preserve"> (Maglev)</w:t>
            </w:r>
          </w:p>
          <w:p w:rsidR="00092046" w:rsidRPr="003E0329" w:rsidRDefault="00092046" w:rsidP="00A71414">
            <w:r w:rsidRPr="003E0329">
              <w:t>Hall-Effect Generator</w:t>
            </w:r>
          </w:p>
          <w:p w:rsidR="00092046" w:rsidRPr="003E0329" w:rsidRDefault="00092046" w:rsidP="00A71414">
            <w:r w:rsidRPr="003E0329">
              <w:t xml:space="preserve">Moving Conductor Inside the Static Magnetic Field </w:t>
            </w:r>
          </w:p>
        </w:tc>
        <w:tc>
          <w:tcPr>
            <w:tcW w:w="1388" w:type="dxa"/>
          </w:tcPr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14</w:t>
            </w:r>
          </w:p>
        </w:tc>
        <w:tc>
          <w:tcPr>
            <w:tcW w:w="990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10,11</w:t>
            </w:r>
          </w:p>
        </w:tc>
        <w:tc>
          <w:tcPr>
            <w:tcW w:w="6370" w:type="dxa"/>
            <w:gridSpan w:val="8"/>
          </w:tcPr>
          <w:p w:rsidR="00092046" w:rsidRPr="003E0329" w:rsidRDefault="00092046" w:rsidP="00A71414">
            <w:r w:rsidRPr="003E0329">
              <w:t xml:space="preserve">Electric and Magnetic Fields Changing with Time </w:t>
            </w:r>
          </w:p>
          <w:p w:rsidR="00092046" w:rsidRPr="003E0329" w:rsidRDefault="00092046" w:rsidP="00A71414">
            <w:r w:rsidRPr="003E0329">
              <w:t xml:space="preserve">Conductors Moving Inside the Magnetic Field </w:t>
            </w:r>
          </w:p>
          <w:p w:rsidR="00092046" w:rsidRPr="003E0329" w:rsidRDefault="00092046" w:rsidP="00A71414">
            <w:r w:rsidRPr="003E0329">
              <w:t>General Situation of the Induction</w:t>
            </w:r>
          </w:p>
        </w:tc>
        <w:tc>
          <w:tcPr>
            <w:tcW w:w="1388" w:type="dxa"/>
          </w:tcPr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15</w:t>
            </w:r>
          </w:p>
        </w:tc>
        <w:tc>
          <w:tcPr>
            <w:tcW w:w="990" w:type="dxa"/>
            <w:vAlign w:val="center"/>
          </w:tcPr>
          <w:p w:rsidR="00092046" w:rsidRPr="003E0329" w:rsidRDefault="00092046" w:rsidP="00A71414">
            <w:pPr>
              <w:jc w:val="center"/>
            </w:pPr>
          </w:p>
        </w:tc>
        <w:tc>
          <w:tcPr>
            <w:tcW w:w="6370" w:type="dxa"/>
            <w:gridSpan w:val="8"/>
          </w:tcPr>
          <w:p w:rsidR="00092046" w:rsidRPr="003E0329" w:rsidRDefault="00092046" w:rsidP="00A71414"/>
        </w:tc>
        <w:tc>
          <w:tcPr>
            <w:tcW w:w="1388" w:type="dxa"/>
          </w:tcPr>
          <w:p w:rsidR="00092046" w:rsidRPr="003E0329" w:rsidRDefault="00092046" w:rsidP="00A71414">
            <w:r w:rsidRPr="003E0329">
              <w:t>Final</w:t>
            </w:r>
          </w:p>
        </w:tc>
      </w:tr>
      <w:tr w:rsidR="00092046" w:rsidRPr="003E0329" w:rsidTr="00A71414">
        <w:trPr>
          <w:trHeight w:val="355"/>
        </w:trPr>
        <w:tc>
          <w:tcPr>
            <w:tcW w:w="9576" w:type="dxa"/>
            <w:gridSpan w:val="12"/>
          </w:tcPr>
          <w:p w:rsidR="00092046" w:rsidRPr="003E0329" w:rsidRDefault="00092046" w:rsidP="00A71414">
            <w:pPr>
              <w:rPr>
                <w:b/>
              </w:rPr>
            </w:pPr>
          </w:p>
          <w:p w:rsidR="00092046" w:rsidRPr="003E0329" w:rsidRDefault="00092046" w:rsidP="00A71414">
            <w:pPr>
              <w:rPr>
                <w:b/>
              </w:rPr>
            </w:pPr>
            <w:r w:rsidRPr="003E0329">
              <w:rPr>
                <w:b/>
              </w:rPr>
              <w:t>Recommended Sources</w:t>
            </w:r>
          </w:p>
          <w:p w:rsidR="00092046" w:rsidRPr="003E0329" w:rsidRDefault="00092046" w:rsidP="00A71414">
            <w:pPr>
              <w:rPr>
                <w:b/>
              </w:rPr>
            </w:pPr>
          </w:p>
          <w:p w:rsidR="00092046" w:rsidRPr="003E0329" w:rsidRDefault="00092046" w:rsidP="00A71414">
            <w:pPr>
              <w:rPr>
                <w:b/>
              </w:rPr>
            </w:pPr>
            <w:r w:rsidRPr="003E0329">
              <w:rPr>
                <w:b/>
              </w:rPr>
              <w:t>Textbook:</w:t>
            </w:r>
          </w:p>
          <w:p w:rsidR="00092046" w:rsidRPr="003E0329" w:rsidRDefault="00092046" w:rsidP="00A71414">
            <w:pPr>
              <w:tabs>
                <w:tab w:val="left" w:pos="3240"/>
              </w:tabs>
              <w:jc w:val="both"/>
            </w:pPr>
          </w:p>
          <w:p w:rsidR="00092046" w:rsidRPr="003E0329" w:rsidRDefault="00092046" w:rsidP="00A71414">
            <w:pPr>
              <w:tabs>
                <w:tab w:val="left" w:pos="3240"/>
              </w:tabs>
              <w:rPr>
                <w:b/>
              </w:rPr>
            </w:pPr>
            <w:r w:rsidRPr="003E0329">
              <w:rPr>
                <w:b/>
              </w:rPr>
              <w:t>Supplementary Course Material</w:t>
            </w:r>
          </w:p>
          <w:p w:rsidR="00092046" w:rsidRPr="003E0329" w:rsidRDefault="00092046" w:rsidP="00A71414">
            <w:pPr>
              <w:tabs>
                <w:tab w:val="left" w:pos="3240"/>
              </w:tabs>
              <w:rPr>
                <w:b/>
              </w:rPr>
            </w:pPr>
          </w:p>
          <w:p w:rsidR="00092046" w:rsidRPr="003E0329" w:rsidRDefault="00092046" w:rsidP="00092046">
            <w:pPr>
              <w:numPr>
                <w:ilvl w:val="0"/>
                <w:numId w:val="2"/>
              </w:numPr>
              <w:tabs>
                <w:tab w:val="left" w:pos="3240"/>
              </w:tabs>
            </w:pPr>
            <w:r w:rsidRPr="003E0329">
              <w:t xml:space="preserve">John D.KRAUS, </w:t>
            </w:r>
            <w:proofErr w:type="spellStart"/>
            <w:r w:rsidRPr="003E0329">
              <w:t>Electromagnetics</w:t>
            </w:r>
            <w:proofErr w:type="spellEnd"/>
            <w:r w:rsidRPr="003E0329">
              <w:t xml:space="preserve">, </w:t>
            </w:r>
            <w:proofErr w:type="spellStart"/>
            <w:r w:rsidRPr="003E0329">
              <w:t>McGRAW</w:t>
            </w:r>
            <w:proofErr w:type="spellEnd"/>
            <w:r w:rsidRPr="003E0329">
              <w:t>-HILL, Fourth Edition</w:t>
            </w:r>
          </w:p>
          <w:p w:rsidR="00092046" w:rsidRPr="003E0329" w:rsidRDefault="00092046" w:rsidP="00A71414">
            <w:pPr>
              <w:tabs>
                <w:tab w:val="left" w:pos="3240"/>
              </w:tabs>
              <w:jc w:val="both"/>
            </w:pPr>
            <w:r w:rsidRPr="003E0329">
              <w:t>.</w:t>
            </w:r>
          </w:p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9576" w:type="dxa"/>
            <w:gridSpan w:val="12"/>
            <w:vAlign w:val="center"/>
          </w:tcPr>
          <w:p w:rsidR="00092046" w:rsidRPr="003E0329" w:rsidRDefault="00092046" w:rsidP="00A71414">
            <w:pPr>
              <w:rPr>
                <w:b/>
              </w:rPr>
            </w:pPr>
            <w:r w:rsidRPr="003E0329">
              <w:rPr>
                <w:b/>
              </w:rPr>
              <w:t>Assessment</w:t>
            </w:r>
          </w:p>
        </w:tc>
      </w:tr>
      <w:tr w:rsidR="00092046" w:rsidRPr="003E0329" w:rsidTr="00A71414">
        <w:trPr>
          <w:trHeight w:val="355"/>
        </w:trPr>
        <w:tc>
          <w:tcPr>
            <w:tcW w:w="2943" w:type="dxa"/>
            <w:gridSpan w:val="4"/>
          </w:tcPr>
          <w:p w:rsidR="00092046" w:rsidRPr="003E0329" w:rsidRDefault="00092046" w:rsidP="00A71414">
            <w:r w:rsidRPr="003E0329">
              <w:t>Attendance</w:t>
            </w:r>
          </w:p>
        </w:tc>
        <w:tc>
          <w:tcPr>
            <w:tcW w:w="1134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10 %</w:t>
            </w:r>
          </w:p>
        </w:tc>
        <w:tc>
          <w:tcPr>
            <w:tcW w:w="5499" w:type="dxa"/>
            <w:gridSpan w:val="7"/>
          </w:tcPr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2943" w:type="dxa"/>
            <w:gridSpan w:val="4"/>
          </w:tcPr>
          <w:p w:rsidR="00092046" w:rsidRPr="003E0329" w:rsidRDefault="00092046" w:rsidP="00A71414">
            <w:r w:rsidRPr="003E0329">
              <w:t>Assignment</w:t>
            </w:r>
          </w:p>
        </w:tc>
        <w:tc>
          <w:tcPr>
            <w:tcW w:w="1134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%</w:t>
            </w:r>
          </w:p>
        </w:tc>
        <w:tc>
          <w:tcPr>
            <w:tcW w:w="5499" w:type="dxa"/>
            <w:gridSpan w:val="7"/>
          </w:tcPr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2943" w:type="dxa"/>
            <w:gridSpan w:val="4"/>
          </w:tcPr>
          <w:p w:rsidR="00092046" w:rsidRPr="003E0329" w:rsidRDefault="00092046" w:rsidP="00A71414">
            <w:r w:rsidRPr="003E0329">
              <w:t xml:space="preserve">Midterm Exam </w:t>
            </w:r>
          </w:p>
        </w:tc>
        <w:tc>
          <w:tcPr>
            <w:tcW w:w="1134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40 %</w:t>
            </w:r>
          </w:p>
        </w:tc>
        <w:tc>
          <w:tcPr>
            <w:tcW w:w="5499" w:type="dxa"/>
            <w:gridSpan w:val="7"/>
          </w:tcPr>
          <w:p w:rsidR="00092046" w:rsidRPr="003E0329" w:rsidRDefault="00092046" w:rsidP="00A71414">
            <w:r w:rsidRPr="003E0329">
              <w:t>Written Exam</w:t>
            </w:r>
          </w:p>
        </w:tc>
      </w:tr>
      <w:tr w:rsidR="00092046" w:rsidRPr="003E0329" w:rsidTr="00A71414">
        <w:trPr>
          <w:trHeight w:val="355"/>
        </w:trPr>
        <w:tc>
          <w:tcPr>
            <w:tcW w:w="2943" w:type="dxa"/>
            <w:gridSpan w:val="4"/>
          </w:tcPr>
          <w:p w:rsidR="00092046" w:rsidRPr="003E0329" w:rsidRDefault="00092046" w:rsidP="00A71414">
            <w:r w:rsidRPr="003E0329">
              <w:lastRenderedPageBreak/>
              <w:t>Final Exam</w:t>
            </w:r>
          </w:p>
        </w:tc>
        <w:tc>
          <w:tcPr>
            <w:tcW w:w="1134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50 %</w:t>
            </w:r>
          </w:p>
        </w:tc>
        <w:tc>
          <w:tcPr>
            <w:tcW w:w="5499" w:type="dxa"/>
            <w:gridSpan w:val="7"/>
          </w:tcPr>
          <w:p w:rsidR="00092046" w:rsidRPr="003E0329" w:rsidRDefault="00092046" w:rsidP="00A71414">
            <w:r w:rsidRPr="003E0329">
              <w:t>Written Exam</w:t>
            </w:r>
          </w:p>
        </w:tc>
      </w:tr>
      <w:tr w:rsidR="00092046" w:rsidRPr="003E0329" w:rsidTr="00A71414">
        <w:trPr>
          <w:trHeight w:val="355"/>
        </w:trPr>
        <w:tc>
          <w:tcPr>
            <w:tcW w:w="2943" w:type="dxa"/>
            <w:gridSpan w:val="4"/>
          </w:tcPr>
          <w:p w:rsidR="00092046" w:rsidRPr="003E0329" w:rsidRDefault="00092046" w:rsidP="00A71414">
            <w:r w:rsidRPr="003E0329">
              <w:t>Total</w:t>
            </w:r>
          </w:p>
        </w:tc>
        <w:tc>
          <w:tcPr>
            <w:tcW w:w="1134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100 %</w:t>
            </w:r>
          </w:p>
        </w:tc>
        <w:tc>
          <w:tcPr>
            <w:tcW w:w="5499" w:type="dxa"/>
            <w:gridSpan w:val="7"/>
          </w:tcPr>
          <w:p w:rsidR="00092046" w:rsidRPr="003E0329" w:rsidRDefault="00092046" w:rsidP="00A71414"/>
        </w:tc>
      </w:tr>
      <w:tr w:rsidR="00092046" w:rsidRPr="003E0329" w:rsidTr="00A71414">
        <w:trPr>
          <w:trHeight w:val="355"/>
        </w:trPr>
        <w:tc>
          <w:tcPr>
            <w:tcW w:w="9576" w:type="dxa"/>
            <w:gridSpan w:val="12"/>
            <w:vAlign w:val="center"/>
          </w:tcPr>
          <w:p w:rsidR="00092046" w:rsidRPr="003E0329" w:rsidRDefault="00092046" w:rsidP="00A71414">
            <w:pPr>
              <w:rPr>
                <w:b/>
              </w:rPr>
            </w:pPr>
            <w:r w:rsidRPr="003E0329">
              <w:rPr>
                <w:b/>
              </w:rPr>
              <w:t>Assessment Criteria</w:t>
            </w:r>
          </w:p>
          <w:p w:rsidR="00092046" w:rsidRPr="003E0329" w:rsidRDefault="00092046" w:rsidP="00A71414">
            <w:pPr>
              <w:rPr>
                <w:b/>
              </w:rPr>
            </w:pPr>
          </w:p>
          <w:p w:rsidR="00092046" w:rsidRPr="003E0329" w:rsidRDefault="00092046" w:rsidP="00A71414">
            <w:r w:rsidRPr="003E0329">
              <w:t>Final grades are determined according to the Near East University Academic Regulations for Undergraduate Studies</w:t>
            </w:r>
          </w:p>
          <w:p w:rsidR="00092046" w:rsidRPr="003E0329" w:rsidRDefault="00092046" w:rsidP="00A71414">
            <w:pPr>
              <w:rPr>
                <w:b/>
              </w:rPr>
            </w:pPr>
          </w:p>
        </w:tc>
      </w:tr>
      <w:tr w:rsidR="00092046" w:rsidRPr="003E0329" w:rsidTr="00A71414">
        <w:trPr>
          <w:trHeight w:val="355"/>
        </w:trPr>
        <w:tc>
          <w:tcPr>
            <w:tcW w:w="9576" w:type="dxa"/>
            <w:gridSpan w:val="12"/>
            <w:vAlign w:val="center"/>
          </w:tcPr>
          <w:p w:rsidR="00092046" w:rsidRPr="003E0329" w:rsidRDefault="00092046" w:rsidP="00A71414">
            <w:pPr>
              <w:rPr>
                <w:b/>
              </w:rPr>
            </w:pPr>
            <w:r w:rsidRPr="003E0329">
              <w:rPr>
                <w:b/>
              </w:rPr>
              <w:t>Course Policies</w:t>
            </w:r>
          </w:p>
          <w:p w:rsidR="00092046" w:rsidRPr="003A56A3" w:rsidRDefault="00092046" w:rsidP="0009204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67" w:hanging="357"/>
              <w:rPr>
                <w:rFonts w:ascii="Times New Roman" w:hAnsi="Times New Roman"/>
                <w:b/>
                <w:sz w:val="24"/>
              </w:rPr>
            </w:pPr>
            <w:r w:rsidRPr="003A56A3">
              <w:rPr>
                <w:rFonts w:ascii="Times New Roman" w:hAnsi="Times New Roman"/>
                <w:sz w:val="24"/>
              </w:rPr>
              <w:t>Attendance to the course is mandatory.</w:t>
            </w:r>
          </w:p>
          <w:p w:rsidR="00092046" w:rsidRPr="003A56A3" w:rsidRDefault="00092046" w:rsidP="0009204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67" w:hanging="357"/>
              <w:rPr>
                <w:rFonts w:ascii="Times New Roman" w:hAnsi="Times New Roman"/>
                <w:b/>
                <w:sz w:val="24"/>
              </w:rPr>
            </w:pPr>
            <w:r w:rsidRPr="003A56A3">
              <w:rPr>
                <w:rFonts w:ascii="Times New Roman" w:hAnsi="Times New Roman"/>
                <w:sz w:val="24"/>
              </w:rPr>
              <w:t>Late assignments will not be accepted unless an agreement is reached with the lecturer.</w:t>
            </w:r>
          </w:p>
          <w:p w:rsidR="00092046" w:rsidRPr="003A56A3" w:rsidRDefault="00092046" w:rsidP="0009204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67" w:hanging="357"/>
              <w:rPr>
                <w:rFonts w:ascii="Times New Roman" w:hAnsi="Times New Roman"/>
                <w:b/>
                <w:sz w:val="24"/>
              </w:rPr>
            </w:pPr>
            <w:r w:rsidRPr="003A56A3">
              <w:rPr>
                <w:rFonts w:ascii="Times New Roman" w:hAnsi="Times New Roman"/>
                <w:sz w:val="24"/>
              </w:rPr>
              <w:t>Students may use calculators during the exam.</w:t>
            </w:r>
          </w:p>
          <w:p w:rsidR="00092046" w:rsidRPr="003A56A3" w:rsidRDefault="00092046" w:rsidP="0009204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67" w:hanging="357"/>
              <w:rPr>
                <w:rFonts w:ascii="Times New Roman" w:hAnsi="Times New Roman"/>
                <w:b/>
                <w:sz w:val="24"/>
              </w:rPr>
            </w:pPr>
            <w:r w:rsidRPr="003A56A3">
              <w:rPr>
                <w:rFonts w:ascii="Times New Roman" w:hAnsi="Times New Roman"/>
                <w:sz w:val="24"/>
              </w:rPr>
              <w:t>Cheating and plagiarism will not be tolerated. Cheating will be penalized according to the Near East University General Student Discipline Regulations</w:t>
            </w:r>
          </w:p>
          <w:p w:rsidR="00092046" w:rsidRPr="003E0329" w:rsidRDefault="00092046" w:rsidP="00A71414">
            <w:pPr>
              <w:rPr>
                <w:b/>
              </w:rPr>
            </w:pPr>
          </w:p>
        </w:tc>
      </w:tr>
      <w:tr w:rsidR="00092046" w:rsidRPr="003E0329" w:rsidTr="00A71414">
        <w:trPr>
          <w:trHeight w:val="355"/>
        </w:trPr>
        <w:tc>
          <w:tcPr>
            <w:tcW w:w="9576" w:type="dxa"/>
            <w:gridSpan w:val="12"/>
            <w:vAlign w:val="center"/>
          </w:tcPr>
          <w:p w:rsidR="00092046" w:rsidRPr="003E0329" w:rsidRDefault="00092046" w:rsidP="00A71414">
            <w:pPr>
              <w:rPr>
                <w:b/>
              </w:rPr>
            </w:pPr>
            <w:r w:rsidRPr="003E0329">
              <w:rPr>
                <w:b/>
              </w:rPr>
              <w:t>ECTS allocated based on Student Workload</w:t>
            </w:r>
          </w:p>
        </w:tc>
      </w:tr>
      <w:tr w:rsidR="00092046" w:rsidRPr="003E0329" w:rsidTr="00A71414">
        <w:trPr>
          <w:trHeight w:val="355"/>
        </w:trPr>
        <w:tc>
          <w:tcPr>
            <w:tcW w:w="5211" w:type="dxa"/>
            <w:gridSpan w:val="7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Activities</w:t>
            </w:r>
          </w:p>
        </w:tc>
        <w:tc>
          <w:tcPr>
            <w:tcW w:w="1276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Number</w:t>
            </w:r>
          </w:p>
        </w:tc>
        <w:tc>
          <w:tcPr>
            <w:tcW w:w="1134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Duration (hour)</w:t>
            </w:r>
          </w:p>
        </w:tc>
        <w:tc>
          <w:tcPr>
            <w:tcW w:w="1955" w:type="dxa"/>
            <w:gridSpan w:val="3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Total Workload(hour)</w:t>
            </w:r>
          </w:p>
        </w:tc>
      </w:tr>
      <w:tr w:rsidR="00092046" w:rsidRPr="003E0329" w:rsidTr="00A71414">
        <w:trPr>
          <w:trHeight w:val="355"/>
        </w:trPr>
        <w:tc>
          <w:tcPr>
            <w:tcW w:w="5211" w:type="dxa"/>
            <w:gridSpan w:val="7"/>
          </w:tcPr>
          <w:p w:rsidR="00092046" w:rsidRPr="003E0329" w:rsidRDefault="00092046" w:rsidP="00A71414">
            <w:r w:rsidRPr="003E0329">
              <w:t>Course duration in class (including Exam weeks)</w:t>
            </w:r>
          </w:p>
        </w:tc>
        <w:tc>
          <w:tcPr>
            <w:tcW w:w="1276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15</w:t>
            </w:r>
          </w:p>
        </w:tc>
        <w:tc>
          <w:tcPr>
            <w:tcW w:w="1134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3</w:t>
            </w:r>
          </w:p>
        </w:tc>
        <w:tc>
          <w:tcPr>
            <w:tcW w:w="1955" w:type="dxa"/>
            <w:gridSpan w:val="3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45</w:t>
            </w:r>
          </w:p>
        </w:tc>
      </w:tr>
      <w:tr w:rsidR="00092046" w:rsidRPr="003E0329" w:rsidTr="00A71414">
        <w:trPr>
          <w:trHeight w:val="355"/>
        </w:trPr>
        <w:tc>
          <w:tcPr>
            <w:tcW w:w="5211" w:type="dxa"/>
            <w:gridSpan w:val="7"/>
          </w:tcPr>
          <w:p w:rsidR="00092046" w:rsidRPr="003E0329" w:rsidRDefault="00092046" w:rsidP="00A71414">
            <w:r w:rsidRPr="003E0329">
              <w:t>Labs and Tutorials</w:t>
            </w:r>
          </w:p>
        </w:tc>
        <w:tc>
          <w:tcPr>
            <w:tcW w:w="1276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-</w:t>
            </w:r>
          </w:p>
        </w:tc>
        <w:tc>
          <w:tcPr>
            <w:tcW w:w="1134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-</w:t>
            </w:r>
          </w:p>
        </w:tc>
        <w:tc>
          <w:tcPr>
            <w:tcW w:w="1955" w:type="dxa"/>
            <w:gridSpan w:val="3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-</w:t>
            </w:r>
          </w:p>
        </w:tc>
      </w:tr>
      <w:tr w:rsidR="00092046" w:rsidRPr="003E0329" w:rsidTr="00A71414">
        <w:trPr>
          <w:trHeight w:val="355"/>
        </w:trPr>
        <w:tc>
          <w:tcPr>
            <w:tcW w:w="5211" w:type="dxa"/>
            <w:gridSpan w:val="7"/>
          </w:tcPr>
          <w:p w:rsidR="00092046" w:rsidRPr="003E0329" w:rsidRDefault="00092046" w:rsidP="00A71414">
            <w:r w:rsidRPr="003E0329">
              <w:t>Assignment</w:t>
            </w:r>
          </w:p>
        </w:tc>
        <w:tc>
          <w:tcPr>
            <w:tcW w:w="1276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5</w:t>
            </w:r>
          </w:p>
        </w:tc>
        <w:tc>
          <w:tcPr>
            <w:tcW w:w="1134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2</w:t>
            </w:r>
          </w:p>
        </w:tc>
        <w:tc>
          <w:tcPr>
            <w:tcW w:w="1955" w:type="dxa"/>
            <w:gridSpan w:val="3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10</w:t>
            </w:r>
          </w:p>
        </w:tc>
      </w:tr>
      <w:tr w:rsidR="00092046" w:rsidRPr="003E0329" w:rsidTr="00A71414">
        <w:trPr>
          <w:trHeight w:val="355"/>
        </w:trPr>
        <w:tc>
          <w:tcPr>
            <w:tcW w:w="5211" w:type="dxa"/>
            <w:gridSpan w:val="7"/>
          </w:tcPr>
          <w:p w:rsidR="00092046" w:rsidRPr="003E0329" w:rsidRDefault="00092046" w:rsidP="00A71414">
            <w:r w:rsidRPr="003E0329">
              <w:t>Project/Presentation/Report</w:t>
            </w:r>
          </w:p>
        </w:tc>
        <w:tc>
          <w:tcPr>
            <w:tcW w:w="1276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</w:t>
            </w:r>
          </w:p>
        </w:tc>
        <w:tc>
          <w:tcPr>
            <w:tcW w:w="1134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8</w:t>
            </w:r>
          </w:p>
        </w:tc>
        <w:tc>
          <w:tcPr>
            <w:tcW w:w="1955" w:type="dxa"/>
            <w:gridSpan w:val="3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8</w:t>
            </w:r>
          </w:p>
        </w:tc>
      </w:tr>
      <w:tr w:rsidR="00092046" w:rsidRPr="003E0329" w:rsidTr="00A71414">
        <w:trPr>
          <w:trHeight w:val="355"/>
        </w:trPr>
        <w:tc>
          <w:tcPr>
            <w:tcW w:w="5211" w:type="dxa"/>
            <w:gridSpan w:val="7"/>
          </w:tcPr>
          <w:p w:rsidR="00092046" w:rsidRPr="003E0329" w:rsidRDefault="00092046" w:rsidP="00A71414">
            <w:r w:rsidRPr="003E0329">
              <w:t>E-learning activities</w:t>
            </w:r>
          </w:p>
        </w:tc>
        <w:tc>
          <w:tcPr>
            <w:tcW w:w="1276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-</w:t>
            </w:r>
          </w:p>
        </w:tc>
        <w:tc>
          <w:tcPr>
            <w:tcW w:w="1134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-</w:t>
            </w:r>
          </w:p>
        </w:tc>
        <w:tc>
          <w:tcPr>
            <w:tcW w:w="1955" w:type="dxa"/>
            <w:gridSpan w:val="3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-</w:t>
            </w:r>
          </w:p>
        </w:tc>
      </w:tr>
      <w:tr w:rsidR="00092046" w:rsidRPr="003E0329" w:rsidTr="00A71414">
        <w:trPr>
          <w:trHeight w:val="355"/>
        </w:trPr>
        <w:tc>
          <w:tcPr>
            <w:tcW w:w="5211" w:type="dxa"/>
            <w:gridSpan w:val="7"/>
          </w:tcPr>
          <w:p w:rsidR="00092046" w:rsidRPr="003E0329" w:rsidRDefault="00092046" w:rsidP="00A71414">
            <w:r w:rsidRPr="003E0329">
              <w:t>Quizzes</w:t>
            </w:r>
          </w:p>
        </w:tc>
        <w:tc>
          <w:tcPr>
            <w:tcW w:w="1276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-</w:t>
            </w:r>
          </w:p>
        </w:tc>
        <w:tc>
          <w:tcPr>
            <w:tcW w:w="1134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-</w:t>
            </w:r>
          </w:p>
        </w:tc>
        <w:tc>
          <w:tcPr>
            <w:tcW w:w="1955" w:type="dxa"/>
            <w:gridSpan w:val="3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-</w:t>
            </w:r>
          </w:p>
        </w:tc>
      </w:tr>
      <w:tr w:rsidR="00092046" w:rsidRPr="003E0329" w:rsidTr="00A71414">
        <w:trPr>
          <w:trHeight w:val="355"/>
        </w:trPr>
        <w:tc>
          <w:tcPr>
            <w:tcW w:w="5211" w:type="dxa"/>
            <w:gridSpan w:val="7"/>
          </w:tcPr>
          <w:p w:rsidR="00092046" w:rsidRPr="003E0329" w:rsidRDefault="00092046" w:rsidP="00A71414">
            <w:r w:rsidRPr="003E0329">
              <w:t>Midterm Examination</w:t>
            </w:r>
          </w:p>
        </w:tc>
        <w:tc>
          <w:tcPr>
            <w:tcW w:w="1276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</w:t>
            </w:r>
          </w:p>
        </w:tc>
        <w:tc>
          <w:tcPr>
            <w:tcW w:w="1134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15</w:t>
            </w:r>
          </w:p>
        </w:tc>
        <w:tc>
          <w:tcPr>
            <w:tcW w:w="1955" w:type="dxa"/>
            <w:gridSpan w:val="3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15</w:t>
            </w:r>
          </w:p>
        </w:tc>
      </w:tr>
      <w:tr w:rsidR="00092046" w:rsidRPr="003E0329" w:rsidTr="00A71414">
        <w:trPr>
          <w:trHeight w:val="355"/>
        </w:trPr>
        <w:tc>
          <w:tcPr>
            <w:tcW w:w="5211" w:type="dxa"/>
            <w:gridSpan w:val="7"/>
          </w:tcPr>
          <w:p w:rsidR="00092046" w:rsidRPr="003E0329" w:rsidRDefault="00092046" w:rsidP="00A71414">
            <w:r w:rsidRPr="003E0329">
              <w:t>Final Examination</w:t>
            </w:r>
          </w:p>
        </w:tc>
        <w:tc>
          <w:tcPr>
            <w:tcW w:w="1276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</w:t>
            </w:r>
          </w:p>
        </w:tc>
        <w:tc>
          <w:tcPr>
            <w:tcW w:w="1134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20</w:t>
            </w:r>
          </w:p>
        </w:tc>
        <w:tc>
          <w:tcPr>
            <w:tcW w:w="1955" w:type="dxa"/>
            <w:gridSpan w:val="3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20</w:t>
            </w:r>
          </w:p>
        </w:tc>
      </w:tr>
      <w:tr w:rsidR="00092046" w:rsidRPr="003E0329" w:rsidTr="00A71414">
        <w:trPr>
          <w:trHeight w:val="355"/>
        </w:trPr>
        <w:tc>
          <w:tcPr>
            <w:tcW w:w="5211" w:type="dxa"/>
            <w:gridSpan w:val="7"/>
          </w:tcPr>
          <w:p w:rsidR="00092046" w:rsidRPr="003E0329" w:rsidRDefault="00092046" w:rsidP="00A71414">
            <w:r w:rsidRPr="003E0329">
              <w:t>Self Study</w:t>
            </w:r>
          </w:p>
        </w:tc>
        <w:tc>
          <w:tcPr>
            <w:tcW w:w="1276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14</w:t>
            </w:r>
          </w:p>
        </w:tc>
        <w:tc>
          <w:tcPr>
            <w:tcW w:w="1134" w:type="dxa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4</w:t>
            </w:r>
          </w:p>
        </w:tc>
        <w:tc>
          <w:tcPr>
            <w:tcW w:w="1955" w:type="dxa"/>
            <w:gridSpan w:val="3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56</w:t>
            </w:r>
          </w:p>
        </w:tc>
      </w:tr>
      <w:tr w:rsidR="00092046" w:rsidRPr="003E0329" w:rsidTr="00A71414">
        <w:trPr>
          <w:trHeight w:val="355"/>
        </w:trPr>
        <w:tc>
          <w:tcPr>
            <w:tcW w:w="7621" w:type="dxa"/>
            <w:gridSpan w:val="9"/>
          </w:tcPr>
          <w:p w:rsidR="00092046" w:rsidRPr="003E0329" w:rsidRDefault="00092046" w:rsidP="00A71414">
            <w:r w:rsidRPr="003E0329">
              <w:t>Total Workload</w:t>
            </w:r>
          </w:p>
        </w:tc>
        <w:tc>
          <w:tcPr>
            <w:tcW w:w="1955" w:type="dxa"/>
            <w:gridSpan w:val="3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154</w:t>
            </w:r>
          </w:p>
        </w:tc>
      </w:tr>
      <w:tr w:rsidR="00092046" w:rsidRPr="003E0329" w:rsidTr="00A71414">
        <w:trPr>
          <w:trHeight w:val="355"/>
        </w:trPr>
        <w:tc>
          <w:tcPr>
            <w:tcW w:w="7621" w:type="dxa"/>
            <w:gridSpan w:val="9"/>
          </w:tcPr>
          <w:p w:rsidR="00092046" w:rsidRPr="003E0329" w:rsidRDefault="00092046" w:rsidP="00A71414">
            <w:r w:rsidRPr="003E0329">
              <w:t>Total Workload/30(h)</w:t>
            </w:r>
          </w:p>
        </w:tc>
        <w:tc>
          <w:tcPr>
            <w:tcW w:w="1955" w:type="dxa"/>
            <w:gridSpan w:val="3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5.13</w:t>
            </w:r>
          </w:p>
        </w:tc>
      </w:tr>
      <w:tr w:rsidR="00092046" w:rsidRPr="003E0329" w:rsidTr="00A71414">
        <w:trPr>
          <w:trHeight w:val="355"/>
        </w:trPr>
        <w:tc>
          <w:tcPr>
            <w:tcW w:w="7621" w:type="dxa"/>
            <w:gridSpan w:val="9"/>
          </w:tcPr>
          <w:p w:rsidR="00092046" w:rsidRPr="003E0329" w:rsidRDefault="00092046" w:rsidP="00A71414">
            <w:r w:rsidRPr="003E0329">
              <w:t>ECTS Credit of the Course</w:t>
            </w:r>
          </w:p>
        </w:tc>
        <w:tc>
          <w:tcPr>
            <w:tcW w:w="1955" w:type="dxa"/>
            <w:gridSpan w:val="3"/>
            <w:vAlign w:val="center"/>
          </w:tcPr>
          <w:p w:rsidR="00092046" w:rsidRPr="003E0329" w:rsidRDefault="00092046" w:rsidP="00A71414">
            <w:pPr>
              <w:jc w:val="center"/>
            </w:pPr>
            <w:r w:rsidRPr="003E0329">
              <w:t>5</w:t>
            </w:r>
          </w:p>
        </w:tc>
      </w:tr>
    </w:tbl>
    <w:p w:rsidR="00097CDA" w:rsidRDefault="00097CDA"/>
    <w:sectPr w:rsidR="00097CDA" w:rsidSect="0009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A2"/>
    <w:family w:val="roman"/>
    <w:notTrueType/>
    <w:pitch w:val="variable"/>
    <w:sig w:usb0="00000007" w:usb1="00000000" w:usb2="00000000" w:usb3="00000000" w:csb0="0000001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319"/>
    <w:multiLevelType w:val="hybridMultilevel"/>
    <w:tmpl w:val="10D64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82349"/>
    <w:multiLevelType w:val="hybridMultilevel"/>
    <w:tmpl w:val="B1FCB0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91666B"/>
    <w:multiLevelType w:val="hybridMultilevel"/>
    <w:tmpl w:val="A486499A"/>
    <w:lvl w:ilvl="0" w:tplc="D0561A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92046"/>
    <w:rsid w:val="00092046"/>
    <w:rsid w:val="0009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04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92046"/>
    <w:pPr>
      <w:spacing w:before="100" w:beforeAutospacing="1" w:after="100" w:afterAutospacing="1"/>
    </w:pPr>
    <w:rPr>
      <w:lang w:val="tr-TR" w:eastAsia="tr-TR"/>
    </w:rPr>
  </w:style>
  <w:style w:type="paragraph" w:customStyle="1" w:styleId="Default">
    <w:name w:val="Default"/>
    <w:qFormat/>
    <w:rsid w:val="00092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TableContents">
    <w:name w:val="Table Contents"/>
    <w:basedOn w:val="Normal"/>
    <w:qFormat/>
    <w:rsid w:val="00092046"/>
    <w:pPr>
      <w:widowControl w:val="0"/>
      <w:suppressLineNumbers/>
      <w:suppressAutoHyphens/>
      <w:overflowPunct w:val="0"/>
    </w:pPr>
    <w:rPr>
      <w:rFonts w:ascii="Liberation Serif" w:eastAsia="Droid Sans Fallback" w:hAnsi="Liberation Serif" w:cs="FreeSans"/>
      <w:color w:val="00000A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dcterms:created xsi:type="dcterms:W3CDTF">2015-11-25T08:05:00Z</dcterms:created>
  <dcterms:modified xsi:type="dcterms:W3CDTF">2015-11-25T08:06:00Z</dcterms:modified>
</cp:coreProperties>
</file>